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C664A0" w14:textId="23F529A4" w:rsidR="00E874E8" w:rsidRPr="004473B6" w:rsidRDefault="00E874E8" w:rsidP="00431304">
      <w:pPr>
        <w:widowControl w:val="0"/>
        <w:spacing w:line="230" w:lineRule="auto"/>
        <w:ind w:left="6447" w:right="11"/>
        <w:rPr>
          <w:rFonts w:ascii="OGPNU+TimesNewRomanPSMT" w:eastAsia="OGPNU+TimesNewRomanPSMT" w:hAnsi="OGPNU+TimesNewRomanPSMT" w:cs="OGPNU+TimesNewRomanPSMT"/>
          <w:b/>
          <w:bCs/>
          <w:color w:val="D9D9D9"/>
          <w:w w:val="99"/>
          <w:sz w:val="20"/>
          <w:szCs w:val="20"/>
        </w:rPr>
      </w:pPr>
      <w:bookmarkStart w:id="0" w:name="_page_1353_0"/>
    </w:p>
    <w:p w14:paraId="1B0F0367" w14:textId="51EF56E1" w:rsidR="00523F43" w:rsidRDefault="00776EBD">
      <w:pPr>
        <w:widowControl w:val="0"/>
        <w:spacing w:line="230" w:lineRule="auto"/>
        <w:ind w:left="6447" w:right="11"/>
        <w:jc w:val="right"/>
        <w:rPr>
          <w:b/>
          <w:bCs/>
          <w:color w:val="D9D9D9"/>
          <w:sz w:val="20"/>
          <w:szCs w:val="20"/>
        </w:rPr>
      </w:pPr>
      <w:r>
        <w:rPr>
          <w:noProof/>
        </w:rPr>
        <mc:AlternateContent>
          <mc:Choice Requires="wps">
            <w:drawing>
              <wp:anchor distT="0" distB="0" distL="114300" distR="114300" simplePos="0" relativeHeight="251675136" behindDoc="1" locked="0" layoutInCell="0" allowOverlap="1" wp14:anchorId="7C256672" wp14:editId="41D814B5">
                <wp:simplePos x="0" y="0"/>
                <wp:positionH relativeFrom="page">
                  <wp:posOffset>711200</wp:posOffset>
                </wp:positionH>
                <wp:positionV relativeFrom="page">
                  <wp:posOffset>1981200</wp:posOffset>
                </wp:positionV>
                <wp:extent cx="6264275" cy="0"/>
                <wp:effectExtent l="0" t="0" r="0" b="0"/>
                <wp:wrapNone/>
                <wp:docPr id="337" name="drawingObject337"/>
                <wp:cNvGraphicFramePr/>
                <a:graphic xmlns:a="http://schemas.openxmlformats.org/drawingml/2006/main">
                  <a:graphicData uri="http://schemas.microsoft.com/office/word/2010/wordprocessingShape">
                    <wps:wsp>
                      <wps:cNvSpPr/>
                      <wps:spPr>
                        <a:xfrm>
                          <a:off x="0" y="0"/>
                          <a:ext cx="6264275" cy="0"/>
                        </a:xfrm>
                        <a:custGeom>
                          <a:avLst/>
                          <a:gdLst/>
                          <a:ahLst/>
                          <a:cxnLst/>
                          <a:rect l="0" t="0" r="0" b="0"/>
                          <a:pathLst>
                            <a:path w="6264275">
                              <a:moveTo>
                                <a:pt x="0" y="0"/>
                              </a:moveTo>
                              <a:lnTo>
                                <a:pt x="6264275" y="0"/>
                              </a:lnTo>
                            </a:path>
                          </a:pathLst>
                        </a:custGeom>
                        <a:noFill/>
                        <a:ln w="22225" cap="flat">
                          <a:solidFill>
                            <a:srgbClr val="000000"/>
                          </a:solidFill>
                          <a:prstDash val="solid"/>
                          <a:round/>
                        </a:ln>
                      </wps:spPr>
                      <wps:bodyPr vertOverflow="overflow" horzOverflow="overflow" vert="horz" lIns="91440" tIns="45720" rIns="91440" bIns="45720" anchor="t"/>
                    </wps:wsp>
                  </a:graphicData>
                </a:graphic>
              </wp:anchor>
            </w:drawing>
          </mc:Choice>
          <mc:Fallback xmlns:oel="http://schemas.microsoft.com/office/2019/extlst" xmlns:w16du="http://schemas.microsoft.com/office/word/2023/wordml/word16du" xmlns:w16sdtfl="http://schemas.microsoft.com/office/word/2024/wordml/sdtformatlock">
            <w:pict>
              <v:shape w14:anchorId="11B457B7" id="drawingObject337" o:spid="_x0000_s1026" style="position:absolute;margin-left:56pt;margin-top:156pt;width:493.25pt;height:0;z-index:-251641344;visibility:visible;mso-wrap-style:square;mso-wrap-distance-left:9pt;mso-wrap-distance-top:0;mso-wrap-distance-right:9pt;mso-wrap-distance-bottom:0;mso-position-horizontal:absolute;mso-position-horizontal-relative:page;mso-position-vertical:absolute;mso-position-vertical-relative:page;v-text-anchor:top" coordsize="62642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" o:allowincell="f" path="m,l6264275,e" filled="f" strokeweight="1.75pt">
                <v:path arrowok="t" textboxrect="0,0,6264275,0"/>
                <w10:wrap anchorx="page" anchory="page"/>
              </v:shape>
            </w:pict>
          </mc:Fallback>
        </mc:AlternateContent>
      </w:r>
    </w:p>
    <w:p w14:paraId="2A023F84" w14:textId="77777777" w:rsidR="00523F43" w:rsidRDefault="00776EBD">
      <w:pPr>
        <w:widowControl w:val="0"/>
        <w:spacing w:before="9" w:line="240" w:lineRule="auto"/>
        <w:ind w:left="4496" w:right="1214" w:hanging="1342"/>
        <w:rPr>
          <w:b/>
          <w:bCs/>
          <w:color w:val="000000"/>
          <w:sz w:val="20"/>
          <w:szCs w:val="20"/>
        </w:rPr>
      </w:pPr>
      <w:r>
        <w:rPr>
          <w:noProof/>
        </w:rPr>
        <mc:AlternateContent>
          <mc:Choice Requires="wpg">
            <w:drawing>
              <wp:anchor distT="0" distB="0" distL="114300" distR="114300" simplePos="0" relativeHeight="251678208" behindDoc="1" locked="0" layoutInCell="0" allowOverlap="1" wp14:anchorId="2D81B397" wp14:editId="63D3854A">
                <wp:simplePos x="0" y="0"/>
                <wp:positionH relativeFrom="page">
                  <wp:posOffset>728345</wp:posOffset>
                </wp:positionH>
                <wp:positionV relativeFrom="paragraph">
                  <wp:posOffset>851</wp:posOffset>
                </wp:positionV>
                <wp:extent cx="1085850" cy="1064259"/>
                <wp:effectExtent l="0" t="0" r="0" b="0"/>
                <wp:wrapNone/>
                <wp:docPr id="344" name="drawingObject344"/>
                <wp:cNvGraphicFramePr/>
                <a:graphic xmlns:a="http://schemas.openxmlformats.org/drawingml/2006/main">
                  <a:graphicData uri="http://schemas.microsoft.com/office/word/2010/wordprocessingGroup">
                    <wpg:wgp>
                      <wpg:cNvGrpSpPr/>
                      <wpg:grpSpPr>
                        <a:xfrm>
                          <a:off x="0" y="0"/>
                          <a:ext cx="1085850" cy="1064259"/>
                          <a:chOff x="0" y="0"/>
                          <a:chExt cx="1085850" cy="1064259"/>
                        </a:xfrm>
                        <a:noFill/>
                      </wpg:grpSpPr>
                      <pic:pic xmlns:pic="http://schemas.openxmlformats.org/drawingml/2006/picture">
                        <pic:nvPicPr>
                          <pic:cNvPr id="345" name="Picture 345"/>
                          <pic:cNvPicPr/>
                        </pic:nvPicPr>
                        <pic:blipFill>
                          <a:blip r:embed="rId8"/>
                          <a:stretch/>
                        </pic:blipFill>
                        <pic:spPr>
                          <a:xfrm>
                            <a:off x="0" y="0"/>
                            <a:ext cx="1085850" cy="1064259"/>
                          </a:xfrm>
                          <a:prstGeom prst="rect">
                            <a:avLst/>
                          </a:prstGeom>
                          <a:noFill/>
                        </pic:spPr>
                      </pic:pic>
                      <pic:pic xmlns:pic="http://schemas.openxmlformats.org/drawingml/2006/picture">
                        <pic:nvPicPr>
                          <pic:cNvPr id="346" name="Picture 346"/>
                          <pic:cNvPicPr/>
                        </pic:nvPicPr>
                        <pic:blipFill>
                          <a:blip r:embed="rId8"/>
                          <a:stretch/>
                        </pic:blipFill>
                        <pic:spPr>
                          <a:xfrm>
                            <a:off x="0" y="0"/>
                            <a:ext cx="1085850" cy="1064259"/>
                          </a:xfrm>
                          <a:prstGeom prst="rect">
                            <a:avLst/>
                          </a:prstGeom>
                          <a:noFill/>
                        </pic:spPr>
                      </pic:pic>
                    </wpg:wgp>
                  </a:graphicData>
                </a:graphic>
              </wp:anchor>
            </w:drawing>
          </mc:Choice>
          <mc:Fallback xmlns:oel="http://schemas.microsoft.com/office/2019/extlst" xmlns:w16du="http://schemas.microsoft.com/office/word/2023/wordml/word16du" xmlns:w16sdtfl="http://schemas.microsoft.com/office/word/2024/wordml/sdtformatlock">
            <w:pict>
              <v:group w14:anchorId="0AD6C609" id="drawingObject344" o:spid="_x0000_s1026" style="position:absolute;margin-left:57.35pt;margin-top:.05pt;width:85.5pt;height:83.8pt;z-index:-251638272;mso-position-horizontal-relative:page" coordsize="10858,10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" o:allowincell="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5" o:spid="_x0000_s1027" type="#_x0000_t75" style="position:absolute;width:10858;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">
                  <v:imagedata r:id="rId9" o:title=""/>
                </v:shape>
                <v:shape id="Picture 346" o:spid="_x0000_s1028" type="#_x0000_t75" style="position:absolute;width:10858;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">
                  <v:imagedata r:id="rId9" o:title=""/>
                </v:shape>
                <w10:wrap anchorx="page"/>
              </v:group>
            </w:pict>
          </mc:Fallback>
        </mc:AlternateContent>
      </w:r>
      <w:r>
        <w:rPr>
          <w:rFonts w:ascii="OGPNU+TimesNewRomanPSMT" w:eastAsia="OGPNU+TimesNewRomanPSMT" w:hAnsi="OGPNU+TimesNewRomanPSMT" w:cs="OGPNU+TimesNewRomanPSMT"/>
          <w:b/>
          <w:bCs/>
          <w:color w:val="000000"/>
          <w:w w:val="99"/>
          <w:sz w:val="20"/>
          <w:szCs w:val="20"/>
        </w:rPr>
        <w:t>МИ</w:t>
      </w:r>
      <w:r>
        <w:rPr>
          <w:rFonts w:ascii="OGPNU+TimesNewRomanPSMT" w:eastAsia="OGPNU+TimesNewRomanPSMT" w:hAnsi="OGPNU+TimesNewRomanPSMT" w:cs="OGPNU+TimesNewRomanPSMT"/>
          <w:b/>
          <w:bCs/>
          <w:color w:val="000000"/>
          <w:spacing w:val="1"/>
          <w:w w:val="99"/>
          <w:sz w:val="20"/>
          <w:szCs w:val="20"/>
        </w:rPr>
        <w:t>Н</w:t>
      </w:r>
      <w:r>
        <w:rPr>
          <w:rFonts w:ascii="OGPNU+TimesNewRomanPSMT" w:eastAsia="OGPNU+TimesNewRomanPSMT" w:hAnsi="OGPNU+TimesNewRomanPSMT" w:cs="OGPNU+TimesNewRomanPSMT"/>
          <w:b/>
          <w:bCs/>
          <w:color w:val="000000"/>
          <w:w w:val="99"/>
          <w:sz w:val="20"/>
          <w:szCs w:val="20"/>
        </w:rPr>
        <w:t>ИСТЕРСТВО</w:t>
      </w:r>
      <w:r>
        <w:rPr>
          <w:rFonts w:ascii="OGPNU+TimesNewRomanPSMT" w:eastAsia="OGPNU+TimesNewRomanPSMT" w:hAnsi="OGPNU+TimesNewRomanPSMT" w:cs="OGPNU+TimesNewRomanPSMT"/>
          <w:b/>
          <w:bCs/>
          <w:color w:val="000000"/>
          <w:spacing w:val="2"/>
          <w:sz w:val="20"/>
          <w:szCs w:val="20"/>
        </w:rPr>
        <w:t xml:space="preserve"> </w:t>
      </w:r>
      <w:r>
        <w:rPr>
          <w:rFonts w:ascii="OGPNU+TimesNewRomanPSMT" w:eastAsia="OGPNU+TimesNewRomanPSMT" w:hAnsi="OGPNU+TimesNewRomanPSMT" w:cs="OGPNU+TimesNewRomanPSMT"/>
          <w:b/>
          <w:bCs/>
          <w:color w:val="000000"/>
          <w:w w:val="99"/>
          <w:sz w:val="20"/>
          <w:szCs w:val="20"/>
        </w:rPr>
        <w:t>НАУ</w:t>
      </w:r>
      <w:r>
        <w:rPr>
          <w:rFonts w:ascii="OGPNU+TimesNewRomanPSMT" w:eastAsia="OGPNU+TimesNewRomanPSMT" w:hAnsi="OGPNU+TimesNewRomanPSMT" w:cs="OGPNU+TimesNewRomanPSMT"/>
          <w:b/>
          <w:bCs/>
          <w:color w:val="000000"/>
          <w:spacing w:val="1"/>
          <w:w w:val="99"/>
          <w:sz w:val="20"/>
          <w:szCs w:val="20"/>
        </w:rPr>
        <w:t>К</w:t>
      </w:r>
      <w:r>
        <w:rPr>
          <w:rFonts w:ascii="OGPNU+TimesNewRomanPSMT" w:eastAsia="OGPNU+TimesNewRomanPSMT" w:hAnsi="OGPNU+TimesNewRomanPSMT" w:cs="OGPNU+TimesNewRomanPSMT"/>
          <w:b/>
          <w:bCs/>
          <w:color w:val="000000"/>
          <w:w w:val="99"/>
          <w:sz w:val="20"/>
          <w:szCs w:val="20"/>
        </w:rPr>
        <w:t>И</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И</w:t>
      </w:r>
      <w:r>
        <w:rPr>
          <w:rFonts w:ascii="OGPNU+TimesNewRomanPSMT" w:eastAsia="OGPNU+TimesNewRomanPSMT" w:hAnsi="OGPNU+TimesNewRomanPSMT" w:cs="OGPNU+TimesNewRomanPSMT"/>
          <w:b/>
          <w:bCs/>
          <w:color w:val="000000"/>
          <w:spacing w:val="1"/>
          <w:sz w:val="20"/>
          <w:szCs w:val="20"/>
        </w:rPr>
        <w:t xml:space="preserve"> </w:t>
      </w:r>
      <w:r>
        <w:rPr>
          <w:rFonts w:ascii="OGPNU+TimesNewRomanPSMT" w:eastAsia="OGPNU+TimesNewRomanPSMT" w:hAnsi="OGPNU+TimesNewRomanPSMT" w:cs="OGPNU+TimesNewRomanPSMT"/>
          <w:b/>
          <w:bCs/>
          <w:color w:val="000000"/>
          <w:w w:val="99"/>
          <w:sz w:val="20"/>
          <w:szCs w:val="20"/>
        </w:rPr>
        <w:t>ВЫСШЕ</w:t>
      </w:r>
      <w:r>
        <w:rPr>
          <w:rFonts w:ascii="OGPNU+TimesNewRomanPSMT" w:eastAsia="OGPNU+TimesNewRomanPSMT" w:hAnsi="OGPNU+TimesNewRomanPSMT" w:cs="OGPNU+TimesNewRomanPSMT"/>
          <w:b/>
          <w:bCs/>
          <w:color w:val="000000"/>
          <w:spacing w:val="-1"/>
          <w:w w:val="99"/>
          <w:sz w:val="20"/>
          <w:szCs w:val="20"/>
        </w:rPr>
        <w:t>ГО</w:t>
      </w:r>
      <w:r>
        <w:rPr>
          <w:rFonts w:ascii="OGPNU+TimesNewRomanPSMT" w:eastAsia="OGPNU+TimesNewRomanPSMT" w:hAnsi="OGPNU+TimesNewRomanPSMT" w:cs="OGPNU+TimesNewRomanPSMT"/>
          <w:b/>
          <w:bCs/>
          <w:color w:val="000000"/>
          <w:spacing w:val="3"/>
          <w:sz w:val="20"/>
          <w:szCs w:val="20"/>
        </w:rPr>
        <w:t xml:space="preserve"> </w:t>
      </w:r>
      <w:r>
        <w:rPr>
          <w:rFonts w:ascii="OGPNU+TimesNewRomanPSMT" w:eastAsia="OGPNU+TimesNewRomanPSMT" w:hAnsi="OGPNU+TimesNewRomanPSMT" w:cs="OGPNU+TimesNewRomanPSMT"/>
          <w:b/>
          <w:bCs/>
          <w:color w:val="000000"/>
          <w:spacing w:val="1"/>
          <w:w w:val="99"/>
          <w:sz w:val="20"/>
          <w:szCs w:val="20"/>
        </w:rPr>
        <w:t>О</w:t>
      </w:r>
      <w:r>
        <w:rPr>
          <w:rFonts w:ascii="OGPNU+TimesNewRomanPSMT" w:eastAsia="OGPNU+TimesNewRomanPSMT" w:hAnsi="OGPNU+TimesNewRomanPSMT" w:cs="OGPNU+TimesNewRomanPSMT"/>
          <w:b/>
          <w:bCs/>
          <w:color w:val="000000"/>
          <w:w w:val="99"/>
          <w:sz w:val="20"/>
          <w:szCs w:val="20"/>
        </w:rPr>
        <w:t>БРАЗО</w:t>
      </w:r>
      <w:r>
        <w:rPr>
          <w:rFonts w:ascii="OGPNU+TimesNewRomanPSMT" w:eastAsia="OGPNU+TimesNewRomanPSMT" w:hAnsi="OGPNU+TimesNewRomanPSMT" w:cs="OGPNU+TimesNewRomanPSMT"/>
          <w:b/>
          <w:bCs/>
          <w:color w:val="000000"/>
          <w:spacing w:val="1"/>
          <w:w w:val="99"/>
          <w:sz w:val="20"/>
          <w:szCs w:val="20"/>
        </w:rPr>
        <w:t>В</w:t>
      </w:r>
      <w:r>
        <w:rPr>
          <w:rFonts w:ascii="OGPNU+TimesNewRomanPSMT" w:eastAsia="OGPNU+TimesNewRomanPSMT" w:hAnsi="OGPNU+TimesNewRomanPSMT" w:cs="OGPNU+TimesNewRomanPSMT"/>
          <w:b/>
          <w:bCs/>
          <w:color w:val="000000"/>
          <w:w w:val="99"/>
          <w:sz w:val="20"/>
          <w:szCs w:val="20"/>
        </w:rPr>
        <w:t>АНИЯ</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РОССИЙСКОЙ</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Ф</w:t>
      </w:r>
      <w:r>
        <w:rPr>
          <w:rFonts w:ascii="OGPNU+TimesNewRomanPSMT" w:eastAsia="OGPNU+TimesNewRomanPSMT" w:hAnsi="OGPNU+TimesNewRomanPSMT" w:cs="OGPNU+TimesNewRomanPSMT"/>
          <w:b/>
          <w:bCs/>
          <w:color w:val="000000"/>
          <w:spacing w:val="-1"/>
          <w:w w:val="99"/>
          <w:sz w:val="20"/>
          <w:szCs w:val="20"/>
        </w:rPr>
        <w:t>Е</w:t>
      </w:r>
      <w:r>
        <w:rPr>
          <w:rFonts w:ascii="OGPNU+TimesNewRomanPSMT" w:eastAsia="OGPNU+TimesNewRomanPSMT" w:hAnsi="OGPNU+TimesNewRomanPSMT" w:cs="OGPNU+TimesNewRomanPSMT"/>
          <w:b/>
          <w:bCs/>
          <w:color w:val="000000"/>
          <w:w w:val="99"/>
          <w:sz w:val="20"/>
          <w:szCs w:val="20"/>
        </w:rPr>
        <w:t>ДЕР</w:t>
      </w:r>
      <w:r>
        <w:rPr>
          <w:rFonts w:ascii="OGPNU+TimesNewRomanPSMT" w:eastAsia="OGPNU+TimesNewRomanPSMT" w:hAnsi="OGPNU+TimesNewRomanPSMT" w:cs="OGPNU+TimesNewRomanPSMT"/>
          <w:b/>
          <w:bCs/>
          <w:color w:val="000000"/>
          <w:spacing w:val="1"/>
          <w:w w:val="99"/>
          <w:sz w:val="20"/>
          <w:szCs w:val="20"/>
        </w:rPr>
        <w:t>А</w:t>
      </w:r>
      <w:r>
        <w:rPr>
          <w:rFonts w:ascii="OGPNU+TimesNewRomanPSMT" w:eastAsia="OGPNU+TimesNewRomanPSMT" w:hAnsi="OGPNU+TimesNewRomanPSMT" w:cs="OGPNU+TimesNewRomanPSMT"/>
          <w:b/>
          <w:bCs/>
          <w:color w:val="000000"/>
          <w:w w:val="99"/>
          <w:sz w:val="20"/>
          <w:szCs w:val="20"/>
        </w:rPr>
        <w:t>Ц</w:t>
      </w:r>
      <w:r>
        <w:rPr>
          <w:rFonts w:ascii="OGPNU+TimesNewRomanPSMT" w:eastAsia="OGPNU+TimesNewRomanPSMT" w:hAnsi="OGPNU+TimesNewRomanPSMT" w:cs="OGPNU+TimesNewRomanPSMT"/>
          <w:b/>
          <w:bCs/>
          <w:color w:val="000000"/>
          <w:spacing w:val="1"/>
          <w:w w:val="99"/>
          <w:sz w:val="20"/>
          <w:szCs w:val="20"/>
        </w:rPr>
        <w:t>И</w:t>
      </w:r>
      <w:r>
        <w:rPr>
          <w:rFonts w:ascii="OGPNU+TimesNewRomanPSMT" w:eastAsia="OGPNU+TimesNewRomanPSMT" w:hAnsi="OGPNU+TimesNewRomanPSMT" w:cs="OGPNU+TimesNewRomanPSMT"/>
          <w:b/>
          <w:bCs/>
          <w:color w:val="000000"/>
          <w:w w:val="99"/>
          <w:sz w:val="20"/>
          <w:szCs w:val="20"/>
        </w:rPr>
        <w:t>И</w:t>
      </w:r>
    </w:p>
    <w:p w14:paraId="334B6E2A" w14:textId="77777777" w:rsidR="00523F43" w:rsidRDefault="00523F43">
      <w:pPr>
        <w:spacing w:after="16" w:line="220" w:lineRule="exact"/>
      </w:pPr>
    </w:p>
    <w:p w14:paraId="6FCE1879" w14:textId="77777777" w:rsidR="00523F43" w:rsidRDefault="00776EBD">
      <w:pPr>
        <w:widowControl w:val="0"/>
        <w:spacing w:line="234" w:lineRule="auto"/>
        <w:ind w:left="2247" w:right="308"/>
        <w:jc w:val="center"/>
        <w:rPr>
          <w:color w:val="000000"/>
          <w:sz w:val="20"/>
          <w:szCs w:val="20"/>
        </w:rPr>
      </w:pPr>
      <w:r>
        <w:rPr>
          <w:rFonts w:ascii="OGPNU+TimesNewRomanPSMT" w:eastAsia="OGPNU+TimesNewRomanPSMT" w:hAnsi="OGPNU+TimesNewRomanPSMT" w:cs="OGPNU+TimesNewRomanPSMT"/>
          <w:b/>
          <w:bCs/>
          <w:color w:val="000000"/>
          <w:w w:val="99"/>
          <w:sz w:val="20"/>
          <w:szCs w:val="20"/>
        </w:rPr>
        <w:t>ФЕД</w:t>
      </w:r>
      <w:r>
        <w:rPr>
          <w:rFonts w:ascii="OGPNU+TimesNewRomanPSMT" w:eastAsia="OGPNU+TimesNewRomanPSMT" w:hAnsi="OGPNU+TimesNewRomanPSMT" w:cs="OGPNU+TimesNewRomanPSMT"/>
          <w:b/>
          <w:bCs/>
          <w:color w:val="000000"/>
          <w:spacing w:val="-1"/>
          <w:w w:val="99"/>
          <w:sz w:val="20"/>
          <w:szCs w:val="20"/>
        </w:rPr>
        <w:t>Е</w:t>
      </w:r>
      <w:r>
        <w:rPr>
          <w:rFonts w:ascii="OGPNU+TimesNewRomanPSMT" w:eastAsia="OGPNU+TimesNewRomanPSMT" w:hAnsi="OGPNU+TimesNewRomanPSMT" w:cs="OGPNU+TimesNewRomanPSMT"/>
          <w:b/>
          <w:bCs/>
          <w:color w:val="000000"/>
          <w:w w:val="99"/>
          <w:sz w:val="20"/>
          <w:szCs w:val="20"/>
        </w:rPr>
        <w:t>РАЛЬН</w:t>
      </w:r>
      <w:r>
        <w:rPr>
          <w:rFonts w:ascii="OGPNU+TimesNewRomanPSMT" w:eastAsia="OGPNU+TimesNewRomanPSMT" w:hAnsi="OGPNU+TimesNewRomanPSMT" w:cs="OGPNU+TimesNewRomanPSMT"/>
          <w:b/>
          <w:bCs/>
          <w:color w:val="000000"/>
          <w:spacing w:val="2"/>
          <w:w w:val="99"/>
          <w:sz w:val="20"/>
          <w:szCs w:val="20"/>
        </w:rPr>
        <w:t>О</w:t>
      </w:r>
      <w:r>
        <w:rPr>
          <w:rFonts w:ascii="OGPNU+TimesNewRomanPSMT" w:eastAsia="OGPNU+TimesNewRomanPSMT" w:hAnsi="OGPNU+TimesNewRomanPSMT" w:cs="OGPNU+TimesNewRomanPSMT"/>
          <w:b/>
          <w:bCs/>
          <w:color w:val="000000"/>
          <w:w w:val="99"/>
          <w:sz w:val="20"/>
          <w:szCs w:val="20"/>
        </w:rPr>
        <w:t>Е</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ГОСУ</w:t>
      </w:r>
      <w:r>
        <w:rPr>
          <w:rFonts w:ascii="OGPNU+TimesNewRomanPSMT" w:eastAsia="OGPNU+TimesNewRomanPSMT" w:hAnsi="OGPNU+TimesNewRomanPSMT" w:cs="OGPNU+TimesNewRomanPSMT"/>
          <w:b/>
          <w:bCs/>
          <w:color w:val="000000"/>
          <w:spacing w:val="2"/>
          <w:w w:val="99"/>
          <w:sz w:val="20"/>
          <w:szCs w:val="20"/>
        </w:rPr>
        <w:t>Д</w:t>
      </w:r>
      <w:r>
        <w:rPr>
          <w:rFonts w:ascii="OGPNU+TimesNewRomanPSMT" w:eastAsia="OGPNU+TimesNewRomanPSMT" w:hAnsi="OGPNU+TimesNewRomanPSMT" w:cs="OGPNU+TimesNewRomanPSMT"/>
          <w:b/>
          <w:bCs/>
          <w:color w:val="000000"/>
          <w:w w:val="99"/>
          <w:sz w:val="20"/>
          <w:szCs w:val="20"/>
        </w:rPr>
        <w:t>АРСТВЕННОЕ</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БЮ</w:t>
      </w:r>
      <w:r>
        <w:rPr>
          <w:rFonts w:ascii="OGPNU+TimesNewRomanPSMT" w:eastAsia="OGPNU+TimesNewRomanPSMT" w:hAnsi="OGPNU+TimesNewRomanPSMT" w:cs="OGPNU+TimesNewRomanPSMT"/>
          <w:b/>
          <w:bCs/>
          <w:color w:val="000000"/>
          <w:spacing w:val="4"/>
          <w:w w:val="99"/>
          <w:sz w:val="20"/>
          <w:szCs w:val="20"/>
        </w:rPr>
        <w:t>Д</w:t>
      </w:r>
      <w:r>
        <w:rPr>
          <w:rFonts w:ascii="OGPNU+TimesNewRomanPSMT" w:eastAsia="OGPNU+TimesNewRomanPSMT" w:hAnsi="OGPNU+TimesNewRomanPSMT" w:cs="OGPNU+TimesNewRomanPSMT"/>
          <w:b/>
          <w:bCs/>
          <w:color w:val="000000"/>
          <w:w w:val="99"/>
          <w:sz w:val="20"/>
          <w:szCs w:val="20"/>
        </w:rPr>
        <w:t>Ж</w:t>
      </w:r>
      <w:r>
        <w:rPr>
          <w:rFonts w:ascii="OGPNU+TimesNewRomanPSMT" w:eastAsia="OGPNU+TimesNewRomanPSMT" w:hAnsi="OGPNU+TimesNewRomanPSMT" w:cs="OGPNU+TimesNewRomanPSMT"/>
          <w:b/>
          <w:bCs/>
          <w:color w:val="000000"/>
          <w:spacing w:val="1"/>
          <w:w w:val="99"/>
          <w:sz w:val="20"/>
          <w:szCs w:val="20"/>
        </w:rPr>
        <w:t>ЕТ</w:t>
      </w:r>
      <w:r>
        <w:rPr>
          <w:rFonts w:ascii="OGPNU+TimesNewRomanPSMT" w:eastAsia="OGPNU+TimesNewRomanPSMT" w:hAnsi="OGPNU+TimesNewRomanPSMT" w:cs="OGPNU+TimesNewRomanPSMT"/>
          <w:b/>
          <w:bCs/>
          <w:color w:val="000000"/>
          <w:w w:val="99"/>
          <w:sz w:val="20"/>
          <w:szCs w:val="20"/>
        </w:rPr>
        <w:t>НОЕ</w:t>
      </w:r>
      <w:r>
        <w:rPr>
          <w:rFonts w:ascii="OGPNU+TimesNewRomanPSMT" w:eastAsia="OGPNU+TimesNewRomanPSMT" w:hAnsi="OGPNU+TimesNewRomanPSMT" w:cs="OGPNU+TimesNewRomanPSMT"/>
          <w:b/>
          <w:bCs/>
          <w:color w:val="000000"/>
          <w:spacing w:val="1"/>
          <w:sz w:val="20"/>
          <w:szCs w:val="20"/>
        </w:rPr>
        <w:t xml:space="preserve"> </w:t>
      </w:r>
      <w:r>
        <w:rPr>
          <w:rFonts w:ascii="OGPNU+TimesNewRomanPSMT" w:eastAsia="OGPNU+TimesNewRomanPSMT" w:hAnsi="OGPNU+TimesNewRomanPSMT" w:cs="OGPNU+TimesNewRomanPSMT"/>
          <w:b/>
          <w:bCs/>
          <w:color w:val="000000"/>
          <w:w w:val="99"/>
          <w:sz w:val="20"/>
          <w:szCs w:val="20"/>
        </w:rPr>
        <w:t>ОБРАЗОВАТЕЛЬН</w:t>
      </w:r>
      <w:r>
        <w:rPr>
          <w:rFonts w:ascii="OGPNU+TimesNewRomanPSMT" w:eastAsia="OGPNU+TimesNewRomanPSMT" w:hAnsi="OGPNU+TimesNewRomanPSMT" w:cs="OGPNU+TimesNewRomanPSMT"/>
          <w:b/>
          <w:bCs/>
          <w:color w:val="000000"/>
          <w:spacing w:val="2"/>
          <w:w w:val="99"/>
          <w:sz w:val="20"/>
          <w:szCs w:val="20"/>
        </w:rPr>
        <w:t>О</w:t>
      </w:r>
      <w:r>
        <w:rPr>
          <w:rFonts w:ascii="OGPNU+TimesNewRomanPSMT" w:eastAsia="OGPNU+TimesNewRomanPSMT" w:hAnsi="OGPNU+TimesNewRomanPSMT" w:cs="OGPNU+TimesNewRomanPSMT"/>
          <w:b/>
          <w:bCs/>
          <w:color w:val="000000"/>
          <w:w w:val="99"/>
          <w:sz w:val="20"/>
          <w:szCs w:val="20"/>
        </w:rPr>
        <w:t>Е</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УЧРЕ</w:t>
      </w:r>
      <w:r>
        <w:rPr>
          <w:rFonts w:ascii="OGPNU+TimesNewRomanPSMT" w:eastAsia="OGPNU+TimesNewRomanPSMT" w:hAnsi="OGPNU+TimesNewRomanPSMT" w:cs="OGPNU+TimesNewRomanPSMT"/>
          <w:b/>
          <w:bCs/>
          <w:color w:val="000000"/>
          <w:spacing w:val="-1"/>
          <w:w w:val="99"/>
          <w:sz w:val="20"/>
          <w:szCs w:val="20"/>
        </w:rPr>
        <w:t>Ж</w:t>
      </w:r>
      <w:r>
        <w:rPr>
          <w:rFonts w:ascii="OGPNU+TimesNewRomanPSMT" w:eastAsia="OGPNU+TimesNewRomanPSMT" w:hAnsi="OGPNU+TimesNewRomanPSMT" w:cs="OGPNU+TimesNewRomanPSMT"/>
          <w:b/>
          <w:bCs/>
          <w:color w:val="000000"/>
          <w:w w:val="99"/>
          <w:sz w:val="20"/>
          <w:szCs w:val="20"/>
        </w:rPr>
        <w:t>ДЕНИЕ</w:t>
      </w:r>
      <w:r>
        <w:rPr>
          <w:rFonts w:ascii="OGPNU+TimesNewRomanPSMT" w:eastAsia="OGPNU+TimesNewRomanPSMT" w:hAnsi="OGPNU+TimesNewRomanPSMT" w:cs="OGPNU+TimesNewRomanPSMT"/>
          <w:b/>
          <w:bCs/>
          <w:color w:val="000000"/>
          <w:spacing w:val="-1"/>
          <w:sz w:val="20"/>
          <w:szCs w:val="20"/>
        </w:rPr>
        <w:t xml:space="preserve"> </w:t>
      </w:r>
      <w:r>
        <w:rPr>
          <w:rFonts w:ascii="OGPNU+TimesNewRomanPSMT" w:eastAsia="OGPNU+TimesNewRomanPSMT" w:hAnsi="OGPNU+TimesNewRomanPSMT" w:cs="OGPNU+TimesNewRomanPSMT"/>
          <w:b/>
          <w:bCs/>
          <w:color w:val="000000"/>
          <w:spacing w:val="1"/>
          <w:w w:val="99"/>
          <w:sz w:val="20"/>
          <w:szCs w:val="20"/>
        </w:rPr>
        <w:t>В</w:t>
      </w:r>
      <w:r>
        <w:rPr>
          <w:rFonts w:ascii="OGPNU+TimesNewRomanPSMT" w:eastAsia="OGPNU+TimesNewRomanPSMT" w:hAnsi="OGPNU+TimesNewRomanPSMT" w:cs="OGPNU+TimesNewRomanPSMT"/>
          <w:b/>
          <w:bCs/>
          <w:color w:val="000000"/>
          <w:w w:val="99"/>
          <w:sz w:val="20"/>
          <w:szCs w:val="20"/>
        </w:rPr>
        <w:t>ЫС</w:t>
      </w:r>
      <w:r>
        <w:rPr>
          <w:rFonts w:ascii="OGPNU+TimesNewRomanPSMT" w:eastAsia="OGPNU+TimesNewRomanPSMT" w:hAnsi="OGPNU+TimesNewRomanPSMT" w:cs="OGPNU+TimesNewRomanPSMT"/>
          <w:b/>
          <w:bCs/>
          <w:color w:val="000000"/>
          <w:spacing w:val="1"/>
          <w:w w:val="99"/>
          <w:sz w:val="20"/>
          <w:szCs w:val="20"/>
        </w:rPr>
        <w:t>ШЕ</w:t>
      </w:r>
      <w:r>
        <w:rPr>
          <w:rFonts w:ascii="OGPNU+TimesNewRomanPSMT" w:eastAsia="OGPNU+TimesNewRomanPSMT" w:hAnsi="OGPNU+TimesNewRomanPSMT" w:cs="OGPNU+TimesNewRomanPSMT"/>
          <w:b/>
          <w:bCs/>
          <w:color w:val="000000"/>
          <w:w w:val="99"/>
          <w:sz w:val="20"/>
          <w:szCs w:val="20"/>
        </w:rPr>
        <w:t>ГО</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spacing w:val="1"/>
          <w:w w:val="99"/>
          <w:sz w:val="20"/>
          <w:szCs w:val="20"/>
        </w:rPr>
        <w:t>О</w:t>
      </w:r>
      <w:r>
        <w:rPr>
          <w:rFonts w:ascii="OGPNU+TimesNewRomanPSMT" w:eastAsia="OGPNU+TimesNewRomanPSMT" w:hAnsi="OGPNU+TimesNewRomanPSMT" w:cs="OGPNU+TimesNewRomanPSMT"/>
          <w:b/>
          <w:bCs/>
          <w:color w:val="000000"/>
          <w:w w:val="99"/>
          <w:sz w:val="20"/>
          <w:szCs w:val="20"/>
        </w:rPr>
        <w:t>БРАЗО</w:t>
      </w:r>
      <w:r>
        <w:rPr>
          <w:rFonts w:ascii="OGPNU+TimesNewRomanPSMT" w:eastAsia="OGPNU+TimesNewRomanPSMT" w:hAnsi="OGPNU+TimesNewRomanPSMT" w:cs="OGPNU+TimesNewRomanPSMT"/>
          <w:b/>
          <w:bCs/>
          <w:color w:val="000000"/>
          <w:spacing w:val="1"/>
          <w:w w:val="99"/>
          <w:sz w:val="20"/>
          <w:szCs w:val="20"/>
        </w:rPr>
        <w:t>В</w:t>
      </w:r>
      <w:r>
        <w:rPr>
          <w:rFonts w:ascii="OGPNU+TimesNewRomanPSMT" w:eastAsia="OGPNU+TimesNewRomanPSMT" w:hAnsi="OGPNU+TimesNewRomanPSMT" w:cs="OGPNU+TimesNewRomanPSMT"/>
          <w:b/>
          <w:bCs/>
          <w:color w:val="000000"/>
          <w:w w:val="99"/>
          <w:sz w:val="20"/>
          <w:szCs w:val="20"/>
        </w:rPr>
        <w:t>АНИЯ</w:t>
      </w:r>
      <w:r>
        <w:rPr>
          <w:rFonts w:ascii="OGPNU+TimesNewRomanPSMT" w:eastAsia="OGPNU+TimesNewRomanPSMT" w:hAnsi="OGPNU+TimesNewRomanPSMT" w:cs="OGPNU+TimesNewRomanPSMT"/>
          <w:b/>
          <w:bCs/>
          <w:color w:val="000000"/>
          <w:spacing w:val="1332"/>
          <w:sz w:val="20"/>
          <w:szCs w:val="20"/>
        </w:rPr>
        <w:t xml:space="preserve"> </w:t>
      </w:r>
      <w:r>
        <w:rPr>
          <w:rFonts w:ascii="OGPNU+TimesNewRomanPSMT" w:eastAsia="OGPNU+TimesNewRomanPSMT" w:hAnsi="OGPNU+TimesNewRomanPSMT" w:cs="OGPNU+TimesNewRomanPSMT"/>
          <w:b/>
          <w:bCs/>
          <w:color w:val="000000"/>
          <w:spacing w:val="22"/>
          <w:w w:val="99"/>
          <w:sz w:val="20"/>
          <w:szCs w:val="20"/>
        </w:rPr>
        <w:t>«</w:t>
      </w:r>
      <w:r>
        <w:rPr>
          <w:rFonts w:ascii="OGPNU+TimesNewRomanPSMT" w:eastAsia="OGPNU+TimesNewRomanPSMT" w:hAnsi="OGPNU+TimesNewRomanPSMT" w:cs="OGPNU+TimesNewRomanPSMT"/>
          <w:b/>
          <w:bCs/>
          <w:color w:val="000000"/>
          <w:spacing w:val="25"/>
          <w:w w:val="99"/>
          <w:sz w:val="20"/>
          <w:szCs w:val="20"/>
        </w:rPr>
        <w:t>М</w:t>
      </w:r>
      <w:r>
        <w:rPr>
          <w:rFonts w:ascii="OGPNU+TimesNewRomanPSMT" w:eastAsia="OGPNU+TimesNewRomanPSMT" w:hAnsi="OGPNU+TimesNewRomanPSMT" w:cs="OGPNU+TimesNewRomanPSMT"/>
          <w:b/>
          <w:bCs/>
          <w:color w:val="000000"/>
          <w:spacing w:val="22"/>
          <w:w w:val="99"/>
          <w:sz w:val="20"/>
          <w:szCs w:val="20"/>
        </w:rPr>
        <w:t>О</w:t>
      </w:r>
      <w:r>
        <w:rPr>
          <w:rFonts w:ascii="OGPNU+TimesNewRomanPSMT" w:eastAsia="OGPNU+TimesNewRomanPSMT" w:hAnsi="OGPNU+TimesNewRomanPSMT" w:cs="OGPNU+TimesNewRomanPSMT"/>
          <w:b/>
          <w:bCs/>
          <w:color w:val="000000"/>
          <w:spacing w:val="21"/>
          <w:w w:val="99"/>
          <w:sz w:val="20"/>
          <w:szCs w:val="20"/>
        </w:rPr>
        <w:t>С</w:t>
      </w:r>
      <w:r>
        <w:rPr>
          <w:rFonts w:ascii="OGPNU+TimesNewRomanPSMT" w:eastAsia="OGPNU+TimesNewRomanPSMT" w:hAnsi="OGPNU+TimesNewRomanPSMT" w:cs="OGPNU+TimesNewRomanPSMT"/>
          <w:b/>
          <w:bCs/>
          <w:color w:val="000000"/>
          <w:spacing w:val="20"/>
          <w:w w:val="99"/>
          <w:sz w:val="20"/>
          <w:szCs w:val="20"/>
        </w:rPr>
        <w:t>К</w:t>
      </w:r>
      <w:r>
        <w:rPr>
          <w:rFonts w:ascii="OGPNU+TimesNewRomanPSMT" w:eastAsia="OGPNU+TimesNewRomanPSMT" w:hAnsi="OGPNU+TimesNewRomanPSMT" w:cs="OGPNU+TimesNewRomanPSMT"/>
          <w:b/>
          <w:bCs/>
          <w:color w:val="000000"/>
          <w:spacing w:val="22"/>
          <w:w w:val="99"/>
          <w:sz w:val="20"/>
          <w:szCs w:val="20"/>
        </w:rPr>
        <w:t>О</w:t>
      </w:r>
      <w:r>
        <w:rPr>
          <w:rFonts w:ascii="OGPNU+TimesNewRomanPSMT" w:eastAsia="OGPNU+TimesNewRomanPSMT" w:hAnsi="OGPNU+TimesNewRomanPSMT" w:cs="OGPNU+TimesNewRomanPSMT"/>
          <w:b/>
          <w:bCs/>
          <w:color w:val="000000"/>
          <w:spacing w:val="23"/>
          <w:w w:val="99"/>
          <w:sz w:val="20"/>
          <w:szCs w:val="20"/>
        </w:rPr>
        <w:t>В</w:t>
      </w:r>
      <w:r>
        <w:rPr>
          <w:rFonts w:ascii="OGPNU+TimesNewRomanPSMT" w:eastAsia="OGPNU+TimesNewRomanPSMT" w:hAnsi="OGPNU+TimesNewRomanPSMT" w:cs="OGPNU+TimesNewRomanPSMT"/>
          <w:b/>
          <w:bCs/>
          <w:color w:val="000000"/>
          <w:spacing w:val="21"/>
          <w:w w:val="99"/>
          <w:sz w:val="20"/>
          <w:szCs w:val="20"/>
        </w:rPr>
        <w:t>С</w:t>
      </w:r>
      <w:r>
        <w:rPr>
          <w:rFonts w:ascii="OGPNU+TimesNewRomanPSMT" w:eastAsia="OGPNU+TimesNewRomanPSMT" w:hAnsi="OGPNU+TimesNewRomanPSMT" w:cs="OGPNU+TimesNewRomanPSMT"/>
          <w:b/>
          <w:bCs/>
          <w:color w:val="000000"/>
          <w:spacing w:val="20"/>
          <w:w w:val="99"/>
          <w:sz w:val="20"/>
          <w:szCs w:val="20"/>
        </w:rPr>
        <w:t>К</w:t>
      </w:r>
      <w:r>
        <w:rPr>
          <w:rFonts w:ascii="OGPNU+TimesNewRomanPSMT" w:eastAsia="OGPNU+TimesNewRomanPSMT" w:hAnsi="OGPNU+TimesNewRomanPSMT" w:cs="OGPNU+TimesNewRomanPSMT"/>
          <w:b/>
          <w:bCs/>
          <w:color w:val="000000"/>
          <w:spacing w:val="22"/>
          <w:w w:val="99"/>
          <w:sz w:val="20"/>
          <w:szCs w:val="20"/>
        </w:rPr>
        <w:t>И</w:t>
      </w:r>
      <w:r>
        <w:rPr>
          <w:rFonts w:ascii="OGPNU+TimesNewRomanPSMT" w:eastAsia="OGPNU+TimesNewRomanPSMT" w:hAnsi="OGPNU+TimesNewRomanPSMT" w:cs="OGPNU+TimesNewRomanPSMT"/>
          <w:b/>
          <w:bCs/>
          <w:color w:val="000000"/>
          <w:w w:val="99"/>
          <w:sz w:val="20"/>
          <w:szCs w:val="20"/>
        </w:rPr>
        <w:t>Й</w:t>
      </w:r>
      <w:r>
        <w:rPr>
          <w:rFonts w:ascii="OGPNU+TimesNewRomanPSMT" w:eastAsia="OGPNU+TimesNewRomanPSMT" w:hAnsi="OGPNU+TimesNewRomanPSMT" w:cs="OGPNU+TimesNewRomanPSMT"/>
          <w:b/>
          <w:bCs/>
          <w:color w:val="000000"/>
          <w:spacing w:val="44"/>
          <w:sz w:val="20"/>
          <w:szCs w:val="20"/>
        </w:rPr>
        <w:t xml:space="preserve"> </w:t>
      </w:r>
      <w:r>
        <w:rPr>
          <w:rFonts w:ascii="OGPNU+TimesNewRomanPSMT" w:eastAsia="OGPNU+TimesNewRomanPSMT" w:hAnsi="OGPNU+TimesNewRomanPSMT" w:cs="OGPNU+TimesNewRomanPSMT"/>
          <w:b/>
          <w:bCs/>
          <w:color w:val="000000"/>
          <w:spacing w:val="21"/>
          <w:w w:val="99"/>
          <w:sz w:val="20"/>
          <w:szCs w:val="20"/>
        </w:rPr>
        <w:t>А</w:t>
      </w:r>
      <w:r>
        <w:rPr>
          <w:rFonts w:ascii="OGPNU+TimesNewRomanPSMT" w:eastAsia="OGPNU+TimesNewRomanPSMT" w:hAnsi="OGPNU+TimesNewRomanPSMT" w:cs="OGPNU+TimesNewRomanPSMT"/>
          <w:b/>
          <w:bCs/>
          <w:color w:val="000000"/>
          <w:spacing w:val="22"/>
          <w:w w:val="99"/>
          <w:sz w:val="20"/>
          <w:szCs w:val="20"/>
        </w:rPr>
        <w:t>В</w:t>
      </w:r>
      <w:r>
        <w:rPr>
          <w:rFonts w:ascii="OGPNU+TimesNewRomanPSMT" w:eastAsia="OGPNU+TimesNewRomanPSMT" w:hAnsi="OGPNU+TimesNewRomanPSMT" w:cs="OGPNU+TimesNewRomanPSMT"/>
          <w:b/>
          <w:bCs/>
          <w:color w:val="000000"/>
          <w:spacing w:val="23"/>
          <w:w w:val="99"/>
          <w:sz w:val="20"/>
          <w:szCs w:val="20"/>
        </w:rPr>
        <w:t>И</w:t>
      </w:r>
      <w:r>
        <w:rPr>
          <w:rFonts w:ascii="OGPNU+TimesNewRomanPSMT" w:eastAsia="OGPNU+TimesNewRomanPSMT" w:hAnsi="OGPNU+TimesNewRomanPSMT" w:cs="OGPNU+TimesNewRomanPSMT"/>
          <w:b/>
          <w:bCs/>
          <w:color w:val="000000"/>
          <w:spacing w:val="21"/>
          <w:w w:val="99"/>
          <w:sz w:val="20"/>
          <w:szCs w:val="20"/>
        </w:rPr>
        <w:t>А</w:t>
      </w:r>
      <w:r>
        <w:rPr>
          <w:rFonts w:ascii="OGPNU+TimesNewRomanPSMT" w:eastAsia="OGPNU+TimesNewRomanPSMT" w:hAnsi="OGPNU+TimesNewRomanPSMT" w:cs="OGPNU+TimesNewRomanPSMT"/>
          <w:b/>
          <w:bCs/>
          <w:color w:val="000000"/>
          <w:spacing w:val="22"/>
          <w:w w:val="99"/>
          <w:sz w:val="20"/>
          <w:szCs w:val="20"/>
        </w:rPr>
        <w:t>ЦИОННЫ</w:t>
      </w:r>
      <w:r>
        <w:rPr>
          <w:rFonts w:ascii="OGPNU+TimesNewRomanPSMT" w:eastAsia="OGPNU+TimesNewRomanPSMT" w:hAnsi="OGPNU+TimesNewRomanPSMT" w:cs="OGPNU+TimesNewRomanPSMT"/>
          <w:b/>
          <w:bCs/>
          <w:color w:val="000000"/>
          <w:w w:val="99"/>
          <w:sz w:val="20"/>
          <w:szCs w:val="20"/>
        </w:rPr>
        <w:t>Й</w:t>
      </w:r>
      <w:r>
        <w:rPr>
          <w:rFonts w:ascii="OGPNU+TimesNewRomanPSMT" w:eastAsia="OGPNU+TimesNewRomanPSMT" w:hAnsi="OGPNU+TimesNewRomanPSMT" w:cs="OGPNU+TimesNewRomanPSMT"/>
          <w:b/>
          <w:bCs/>
          <w:color w:val="000000"/>
          <w:spacing w:val="43"/>
          <w:sz w:val="20"/>
          <w:szCs w:val="20"/>
        </w:rPr>
        <w:t xml:space="preserve"> </w:t>
      </w:r>
      <w:r>
        <w:rPr>
          <w:rFonts w:ascii="OGPNU+TimesNewRomanPSMT" w:eastAsia="OGPNU+TimesNewRomanPSMT" w:hAnsi="OGPNU+TimesNewRomanPSMT" w:cs="OGPNU+TimesNewRomanPSMT"/>
          <w:b/>
          <w:bCs/>
          <w:color w:val="000000"/>
          <w:spacing w:val="23"/>
          <w:w w:val="99"/>
          <w:sz w:val="20"/>
          <w:szCs w:val="20"/>
        </w:rPr>
        <w:t>И</w:t>
      </w:r>
      <w:r>
        <w:rPr>
          <w:rFonts w:ascii="OGPNU+TimesNewRomanPSMT" w:eastAsia="OGPNU+TimesNewRomanPSMT" w:hAnsi="OGPNU+TimesNewRomanPSMT" w:cs="OGPNU+TimesNewRomanPSMT"/>
          <w:b/>
          <w:bCs/>
          <w:color w:val="000000"/>
          <w:spacing w:val="22"/>
          <w:w w:val="99"/>
          <w:sz w:val="20"/>
          <w:szCs w:val="20"/>
        </w:rPr>
        <w:t>Н</w:t>
      </w:r>
      <w:r>
        <w:rPr>
          <w:rFonts w:ascii="OGPNU+TimesNewRomanPSMT" w:eastAsia="OGPNU+TimesNewRomanPSMT" w:hAnsi="OGPNU+TimesNewRomanPSMT" w:cs="OGPNU+TimesNewRomanPSMT"/>
          <w:b/>
          <w:bCs/>
          <w:color w:val="000000"/>
          <w:spacing w:val="21"/>
          <w:w w:val="99"/>
          <w:sz w:val="20"/>
          <w:szCs w:val="20"/>
        </w:rPr>
        <w:t>С</w:t>
      </w:r>
      <w:r>
        <w:rPr>
          <w:rFonts w:ascii="OGPNU+TimesNewRomanPSMT" w:eastAsia="OGPNU+TimesNewRomanPSMT" w:hAnsi="OGPNU+TimesNewRomanPSMT" w:cs="OGPNU+TimesNewRomanPSMT"/>
          <w:b/>
          <w:bCs/>
          <w:color w:val="000000"/>
          <w:spacing w:val="20"/>
          <w:w w:val="99"/>
          <w:sz w:val="20"/>
          <w:szCs w:val="20"/>
        </w:rPr>
        <w:t>Т</w:t>
      </w:r>
      <w:r>
        <w:rPr>
          <w:rFonts w:ascii="OGPNU+TimesNewRomanPSMT" w:eastAsia="OGPNU+TimesNewRomanPSMT" w:hAnsi="OGPNU+TimesNewRomanPSMT" w:cs="OGPNU+TimesNewRomanPSMT"/>
          <w:b/>
          <w:bCs/>
          <w:color w:val="000000"/>
          <w:spacing w:val="24"/>
          <w:w w:val="99"/>
          <w:sz w:val="20"/>
          <w:szCs w:val="20"/>
        </w:rPr>
        <w:t>И</w:t>
      </w:r>
      <w:r>
        <w:rPr>
          <w:rFonts w:ascii="OGPNU+TimesNewRomanPSMT" w:eastAsia="OGPNU+TimesNewRomanPSMT" w:hAnsi="OGPNU+TimesNewRomanPSMT" w:cs="OGPNU+TimesNewRomanPSMT"/>
          <w:b/>
          <w:bCs/>
          <w:color w:val="000000"/>
          <w:spacing w:val="21"/>
          <w:w w:val="99"/>
          <w:sz w:val="20"/>
          <w:szCs w:val="20"/>
        </w:rPr>
        <w:t>Т</w:t>
      </w:r>
      <w:r>
        <w:rPr>
          <w:rFonts w:ascii="OGPNU+TimesNewRomanPSMT" w:eastAsia="OGPNU+TimesNewRomanPSMT" w:hAnsi="OGPNU+TimesNewRomanPSMT" w:cs="OGPNU+TimesNewRomanPSMT"/>
          <w:b/>
          <w:bCs/>
          <w:color w:val="000000"/>
          <w:spacing w:val="23"/>
          <w:w w:val="99"/>
          <w:sz w:val="20"/>
          <w:szCs w:val="20"/>
        </w:rPr>
        <w:t>У</w:t>
      </w:r>
      <w:r>
        <w:rPr>
          <w:rFonts w:ascii="OGPNU+TimesNewRomanPSMT" w:eastAsia="OGPNU+TimesNewRomanPSMT" w:hAnsi="OGPNU+TimesNewRomanPSMT" w:cs="OGPNU+TimesNewRomanPSMT"/>
          <w:b/>
          <w:bCs/>
          <w:color w:val="000000"/>
          <w:w w:val="99"/>
          <w:sz w:val="20"/>
          <w:szCs w:val="20"/>
        </w:rPr>
        <w:t>Т</w:t>
      </w:r>
      <w:r>
        <w:rPr>
          <w:rFonts w:ascii="OGPNU+TimesNewRomanPSMT" w:eastAsia="OGPNU+TimesNewRomanPSMT" w:hAnsi="OGPNU+TimesNewRomanPSMT" w:cs="OGPNU+TimesNewRomanPSMT"/>
          <w:b/>
          <w:bCs/>
          <w:color w:val="000000"/>
          <w:spacing w:val="821"/>
          <w:sz w:val="20"/>
          <w:szCs w:val="20"/>
        </w:rPr>
        <w:t xml:space="preserve"> </w:t>
      </w:r>
      <w:r>
        <w:rPr>
          <w:rFonts w:ascii="EVLCC+TimesNewRomanPSMT" w:eastAsia="EVLCC+TimesNewRomanPSMT" w:hAnsi="EVLCC+TimesNewRomanPSMT" w:cs="EVLCC+TimesNewRomanPSMT"/>
          <w:color w:val="000000"/>
          <w:w w:val="99"/>
          <w:sz w:val="20"/>
          <w:szCs w:val="20"/>
        </w:rPr>
        <w:t>(нац</w:t>
      </w:r>
      <w:r>
        <w:rPr>
          <w:rFonts w:ascii="EVLCC+TimesNewRomanPSMT" w:eastAsia="EVLCC+TimesNewRomanPSMT" w:hAnsi="EVLCC+TimesNewRomanPSMT" w:cs="EVLCC+TimesNewRomanPSMT"/>
          <w:color w:val="000000"/>
          <w:spacing w:val="-1"/>
          <w:w w:val="99"/>
          <w:sz w:val="20"/>
          <w:szCs w:val="20"/>
        </w:rPr>
        <w:t>и</w:t>
      </w:r>
      <w:r>
        <w:rPr>
          <w:rFonts w:ascii="EVLCC+TimesNewRomanPSMT" w:eastAsia="EVLCC+TimesNewRomanPSMT" w:hAnsi="EVLCC+TimesNewRomanPSMT" w:cs="EVLCC+TimesNewRomanPSMT"/>
          <w:color w:val="000000"/>
          <w:w w:val="99"/>
          <w:sz w:val="20"/>
          <w:szCs w:val="20"/>
        </w:rPr>
        <w:t>онал</w:t>
      </w:r>
      <w:r>
        <w:rPr>
          <w:rFonts w:ascii="EVLCC+TimesNewRomanPSMT" w:eastAsia="EVLCC+TimesNewRomanPSMT" w:hAnsi="EVLCC+TimesNewRomanPSMT" w:cs="EVLCC+TimesNewRomanPSMT"/>
          <w:color w:val="000000"/>
          <w:spacing w:val="2"/>
          <w:w w:val="99"/>
          <w:sz w:val="20"/>
          <w:szCs w:val="20"/>
        </w:rPr>
        <w:t>ь</w:t>
      </w:r>
      <w:r>
        <w:rPr>
          <w:rFonts w:ascii="EVLCC+TimesNewRomanPSMT" w:eastAsia="EVLCC+TimesNewRomanPSMT" w:hAnsi="EVLCC+TimesNewRomanPSMT" w:cs="EVLCC+TimesNewRomanPSMT"/>
          <w:color w:val="000000"/>
          <w:spacing w:val="-1"/>
          <w:w w:val="99"/>
          <w:sz w:val="20"/>
          <w:szCs w:val="20"/>
        </w:rPr>
        <w:t>н</w:t>
      </w:r>
      <w:r>
        <w:rPr>
          <w:rFonts w:ascii="EVLCC+TimesNewRomanPSMT" w:eastAsia="EVLCC+TimesNewRomanPSMT" w:hAnsi="EVLCC+TimesNewRomanPSMT" w:cs="EVLCC+TimesNewRomanPSMT"/>
          <w:color w:val="000000"/>
          <w:w w:val="99"/>
          <w:sz w:val="20"/>
          <w:szCs w:val="20"/>
        </w:rPr>
        <w:t>ый</w:t>
      </w:r>
      <w:r>
        <w:rPr>
          <w:rFonts w:ascii="EVLCC+TimesNewRomanPSMT" w:eastAsia="EVLCC+TimesNewRomanPSMT" w:hAnsi="EVLCC+TimesNewRomanPSMT" w:cs="EVLCC+TimesNewRomanPSMT"/>
          <w:color w:val="000000"/>
          <w:spacing w:val="1"/>
          <w:sz w:val="20"/>
          <w:szCs w:val="20"/>
        </w:rPr>
        <w:t xml:space="preserve"> </w:t>
      </w:r>
      <w:r>
        <w:rPr>
          <w:rFonts w:ascii="EVLCC+TimesNewRomanPSMT" w:eastAsia="EVLCC+TimesNewRomanPSMT" w:hAnsi="EVLCC+TimesNewRomanPSMT" w:cs="EVLCC+TimesNewRomanPSMT"/>
          <w:color w:val="000000"/>
          <w:w w:val="99"/>
          <w:sz w:val="20"/>
          <w:szCs w:val="20"/>
        </w:rPr>
        <w:t>исс</w:t>
      </w:r>
      <w:r>
        <w:rPr>
          <w:rFonts w:ascii="EVLCC+TimesNewRomanPSMT" w:eastAsia="EVLCC+TimesNewRomanPSMT" w:hAnsi="EVLCC+TimesNewRomanPSMT" w:cs="EVLCC+TimesNewRomanPSMT"/>
          <w:color w:val="000000"/>
          <w:spacing w:val="-1"/>
          <w:w w:val="99"/>
          <w:sz w:val="20"/>
          <w:szCs w:val="20"/>
        </w:rPr>
        <w:t>л</w:t>
      </w:r>
      <w:r>
        <w:rPr>
          <w:rFonts w:ascii="EVLCC+TimesNewRomanPSMT" w:eastAsia="EVLCC+TimesNewRomanPSMT" w:hAnsi="EVLCC+TimesNewRomanPSMT" w:cs="EVLCC+TimesNewRomanPSMT"/>
          <w:color w:val="000000"/>
          <w:w w:val="99"/>
          <w:sz w:val="20"/>
          <w:szCs w:val="20"/>
        </w:rPr>
        <w:t>ед</w:t>
      </w:r>
      <w:r>
        <w:rPr>
          <w:rFonts w:ascii="EVLCC+TimesNewRomanPSMT" w:eastAsia="EVLCC+TimesNewRomanPSMT" w:hAnsi="EVLCC+TimesNewRomanPSMT" w:cs="EVLCC+TimesNewRomanPSMT"/>
          <w:color w:val="000000"/>
          <w:spacing w:val="1"/>
          <w:w w:val="99"/>
          <w:sz w:val="20"/>
          <w:szCs w:val="20"/>
        </w:rPr>
        <w:t>о</w:t>
      </w:r>
      <w:r>
        <w:rPr>
          <w:rFonts w:ascii="EVLCC+TimesNewRomanPSMT" w:eastAsia="EVLCC+TimesNewRomanPSMT" w:hAnsi="EVLCC+TimesNewRomanPSMT" w:cs="EVLCC+TimesNewRomanPSMT"/>
          <w:color w:val="000000"/>
          <w:w w:val="99"/>
          <w:sz w:val="20"/>
          <w:szCs w:val="20"/>
        </w:rPr>
        <w:t>ва</w:t>
      </w:r>
      <w:r>
        <w:rPr>
          <w:rFonts w:ascii="EVLCC+TimesNewRomanPSMT" w:eastAsia="EVLCC+TimesNewRomanPSMT" w:hAnsi="EVLCC+TimesNewRomanPSMT" w:cs="EVLCC+TimesNewRomanPSMT"/>
          <w:color w:val="000000"/>
          <w:spacing w:val="-1"/>
          <w:w w:val="99"/>
          <w:sz w:val="20"/>
          <w:szCs w:val="20"/>
        </w:rPr>
        <w:t>т</w:t>
      </w:r>
      <w:r>
        <w:rPr>
          <w:rFonts w:ascii="EVLCC+TimesNewRomanPSMT" w:eastAsia="EVLCC+TimesNewRomanPSMT" w:hAnsi="EVLCC+TimesNewRomanPSMT" w:cs="EVLCC+TimesNewRomanPSMT"/>
          <w:color w:val="000000"/>
          <w:spacing w:val="1"/>
          <w:w w:val="99"/>
          <w:sz w:val="20"/>
          <w:szCs w:val="20"/>
        </w:rPr>
        <w:t>е</w:t>
      </w:r>
      <w:r>
        <w:rPr>
          <w:rFonts w:ascii="EVLCC+TimesNewRomanPSMT" w:eastAsia="EVLCC+TimesNewRomanPSMT" w:hAnsi="EVLCC+TimesNewRomanPSMT" w:cs="EVLCC+TimesNewRomanPSMT"/>
          <w:color w:val="000000"/>
          <w:w w:val="99"/>
          <w:sz w:val="20"/>
          <w:szCs w:val="20"/>
        </w:rPr>
        <w:t>льс</w:t>
      </w:r>
      <w:r>
        <w:rPr>
          <w:rFonts w:ascii="EVLCC+TimesNewRomanPSMT" w:eastAsia="EVLCC+TimesNewRomanPSMT" w:hAnsi="EVLCC+TimesNewRomanPSMT" w:cs="EVLCC+TimesNewRomanPSMT"/>
          <w:color w:val="000000"/>
          <w:spacing w:val="1"/>
          <w:w w:val="99"/>
          <w:sz w:val="20"/>
          <w:szCs w:val="20"/>
        </w:rPr>
        <w:t>к</w:t>
      </w:r>
      <w:r>
        <w:rPr>
          <w:rFonts w:ascii="EVLCC+TimesNewRomanPSMT" w:eastAsia="EVLCC+TimesNewRomanPSMT" w:hAnsi="EVLCC+TimesNewRomanPSMT" w:cs="EVLCC+TimesNewRomanPSMT"/>
          <w:color w:val="000000"/>
          <w:w w:val="99"/>
          <w:sz w:val="20"/>
          <w:szCs w:val="20"/>
        </w:rPr>
        <w:t>ий</w:t>
      </w:r>
      <w:r>
        <w:rPr>
          <w:rFonts w:ascii="EVLCC+TimesNewRomanPSMT" w:eastAsia="EVLCC+TimesNewRomanPSMT" w:hAnsi="EVLCC+TimesNewRomanPSMT" w:cs="EVLCC+TimesNewRomanPSMT"/>
          <w:color w:val="000000"/>
          <w:spacing w:val="1"/>
          <w:sz w:val="20"/>
          <w:szCs w:val="20"/>
        </w:rPr>
        <w:t xml:space="preserve"> </w:t>
      </w:r>
      <w:r>
        <w:rPr>
          <w:rFonts w:ascii="EVLCC+TimesNewRomanPSMT" w:eastAsia="EVLCC+TimesNewRomanPSMT" w:hAnsi="EVLCC+TimesNewRomanPSMT" w:cs="EVLCC+TimesNewRomanPSMT"/>
          <w:color w:val="000000"/>
          <w:spacing w:val="-1"/>
          <w:w w:val="99"/>
          <w:sz w:val="20"/>
          <w:szCs w:val="20"/>
        </w:rPr>
        <w:t>у</w:t>
      </w:r>
      <w:r>
        <w:rPr>
          <w:rFonts w:ascii="EVLCC+TimesNewRomanPSMT" w:eastAsia="EVLCC+TimesNewRomanPSMT" w:hAnsi="EVLCC+TimesNewRomanPSMT" w:cs="EVLCC+TimesNewRomanPSMT"/>
          <w:color w:val="000000"/>
          <w:w w:val="99"/>
          <w:sz w:val="20"/>
          <w:szCs w:val="20"/>
        </w:rPr>
        <w:t>нивер</w:t>
      </w:r>
      <w:r>
        <w:rPr>
          <w:rFonts w:ascii="EVLCC+TimesNewRomanPSMT" w:eastAsia="EVLCC+TimesNewRomanPSMT" w:hAnsi="EVLCC+TimesNewRomanPSMT" w:cs="EVLCC+TimesNewRomanPSMT"/>
          <w:color w:val="000000"/>
          <w:spacing w:val="1"/>
          <w:w w:val="99"/>
          <w:sz w:val="20"/>
          <w:szCs w:val="20"/>
        </w:rPr>
        <w:t>с</w:t>
      </w:r>
      <w:r>
        <w:rPr>
          <w:rFonts w:ascii="EVLCC+TimesNewRomanPSMT" w:eastAsia="EVLCC+TimesNewRomanPSMT" w:hAnsi="EVLCC+TimesNewRomanPSMT" w:cs="EVLCC+TimesNewRomanPSMT"/>
          <w:color w:val="000000"/>
          <w:w w:val="99"/>
          <w:sz w:val="20"/>
          <w:szCs w:val="20"/>
        </w:rPr>
        <w:t>итет</w:t>
      </w:r>
      <w:r>
        <w:rPr>
          <w:rFonts w:ascii="EVLCC+TimesNewRomanPSMT" w:eastAsia="EVLCC+TimesNewRomanPSMT" w:hAnsi="EVLCC+TimesNewRomanPSMT" w:cs="EVLCC+TimesNewRomanPSMT"/>
          <w:color w:val="000000"/>
          <w:spacing w:val="3"/>
          <w:w w:val="99"/>
          <w:sz w:val="20"/>
          <w:szCs w:val="20"/>
        </w:rPr>
        <w:t>)</w:t>
      </w:r>
      <w:r>
        <w:rPr>
          <w:rFonts w:ascii="EVLCC+TimesNewRomanPSMT" w:eastAsia="EVLCC+TimesNewRomanPSMT" w:hAnsi="EVLCC+TimesNewRomanPSMT" w:cs="EVLCC+TimesNewRomanPSMT"/>
          <w:color w:val="000000"/>
          <w:w w:val="99"/>
          <w:sz w:val="20"/>
          <w:szCs w:val="20"/>
        </w:rPr>
        <w:t>»</w:t>
      </w:r>
    </w:p>
    <w:p w14:paraId="508DC448" w14:textId="77777777" w:rsidR="00523F43" w:rsidRDefault="00523F43">
      <w:pPr>
        <w:spacing w:line="240" w:lineRule="exact"/>
        <w:rPr>
          <w:sz w:val="24"/>
          <w:szCs w:val="24"/>
        </w:rPr>
      </w:pPr>
    </w:p>
    <w:p w14:paraId="69AFCE67" w14:textId="77777777" w:rsidR="00523F43" w:rsidRDefault="00523F43">
      <w:pPr>
        <w:spacing w:line="240" w:lineRule="exact"/>
        <w:rPr>
          <w:sz w:val="24"/>
          <w:szCs w:val="24"/>
        </w:rPr>
      </w:pPr>
    </w:p>
    <w:p w14:paraId="188E33DD" w14:textId="77777777" w:rsidR="00523F43" w:rsidRDefault="00523F43">
      <w:pPr>
        <w:spacing w:after="10" w:line="140" w:lineRule="exact"/>
        <w:rPr>
          <w:sz w:val="14"/>
          <w:szCs w:val="14"/>
        </w:rPr>
      </w:pPr>
    </w:p>
    <w:p w14:paraId="22687516" w14:textId="3F9D8859" w:rsidR="00523F43" w:rsidRDefault="00776EBD" w:rsidP="00066BF7">
      <w:pPr>
        <w:widowControl w:val="0"/>
        <w:tabs>
          <w:tab w:val="left" w:pos="7081"/>
          <w:tab w:val="left" w:pos="8310"/>
          <w:tab w:val="left" w:pos="8880"/>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sz w:val="24"/>
          <w:szCs w:val="24"/>
        </w:rPr>
        <w:t>н</w:t>
      </w:r>
      <w:r>
        <w:rPr>
          <w:rFonts w:ascii="OGPNU+TimesNewRomanPSMT" w:eastAsia="OGPNU+TimesNewRomanPSMT" w:hAnsi="OGPNU+TimesNewRomanPSMT" w:cs="OGPNU+TimesNewRomanPSMT"/>
          <w:b/>
          <w:bCs/>
          <w:color w:val="000000"/>
          <w:sz w:val="24"/>
          <w:szCs w:val="24"/>
        </w:rPr>
        <w:t>с</w:t>
      </w:r>
      <w:r>
        <w:rPr>
          <w:rFonts w:ascii="OGPNU+TimesNewRomanPSMT" w:eastAsia="OGPNU+TimesNewRomanPSMT" w:hAnsi="OGPNU+TimesNewRomanPSMT" w:cs="OGPNU+TimesNewRomanPSMT"/>
          <w:b/>
          <w:bCs/>
          <w:color w:val="000000"/>
          <w:spacing w:val="1"/>
          <w:w w:val="99"/>
          <w:sz w:val="24"/>
          <w:szCs w:val="24"/>
        </w:rPr>
        <w:t>т</w:t>
      </w: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w w:val="99"/>
          <w:sz w:val="24"/>
          <w:szCs w:val="24"/>
        </w:rPr>
        <w:t>т</w:t>
      </w:r>
      <w:r>
        <w:rPr>
          <w:rFonts w:ascii="OGPNU+TimesNewRomanPSMT" w:eastAsia="OGPNU+TimesNewRomanPSMT" w:hAnsi="OGPNU+TimesNewRomanPSMT" w:cs="OGPNU+TimesNewRomanPSMT"/>
          <w:b/>
          <w:bCs/>
          <w:color w:val="000000"/>
          <w:spacing w:val="-2"/>
          <w:sz w:val="24"/>
          <w:szCs w:val="24"/>
        </w:rPr>
        <w:t>у</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pacing w:val="2"/>
          <w:sz w:val="24"/>
          <w:szCs w:val="24"/>
        </w:rPr>
        <w:t xml:space="preserve"> </w:t>
      </w:r>
      <w:r>
        <w:rPr>
          <w:b/>
          <w:bCs/>
          <w:color w:val="000000"/>
          <w:w w:val="107"/>
          <w:sz w:val="24"/>
          <w:szCs w:val="24"/>
        </w:rPr>
        <w:t>(</w:t>
      </w:r>
      <w:r>
        <w:rPr>
          <w:rFonts w:ascii="OGPNU+TimesNewRomanPSMT" w:eastAsia="OGPNU+TimesNewRomanPSMT" w:hAnsi="OGPNU+TimesNewRomanPSMT" w:cs="OGPNU+TimesNewRomanPSMT"/>
          <w:b/>
          <w:bCs/>
          <w:color w:val="000000"/>
          <w:sz w:val="24"/>
          <w:szCs w:val="24"/>
        </w:rPr>
        <w:t>Ф</w:t>
      </w:r>
      <w:r>
        <w:rPr>
          <w:rFonts w:ascii="OGPNU+TimesNewRomanPSMT" w:eastAsia="OGPNU+TimesNewRomanPSMT" w:hAnsi="OGPNU+TimesNewRomanPSMT" w:cs="OGPNU+TimesNewRomanPSMT"/>
          <w:b/>
          <w:bCs/>
          <w:color w:val="000000"/>
          <w:spacing w:val="1"/>
          <w:w w:val="99"/>
          <w:sz w:val="24"/>
          <w:szCs w:val="24"/>
        </w:rPr>
        <w:t>и</w:t>
      </w:r>
      <w:r>
        <w:rPr>
          <w:rFonts w:ascii="OGPNU+TimesNewRomanPSMT" w:eastAsia="OGPNU+TimesNewRomanPSMT" w:hAnsi="OGPNU+TimesNewRomanPSMT" w:cs="OGPNU+TimesNewRomanPSMT"/>
          <w:b/>
          <w:bCs/>
          <w:color w:val="000000"/>
          <w:spacing w:val="-2"/>
          <w:w w:val="99"/>
          <w:sz w:val="24"/>
          <w:szCs w:val="24"/>
        </w:rPr>
        <w:t>л</w:t>
      </w:r>
      <w:r>
        <w:rPr>
          <w:rFonts w:ascii="OGPNU+TimesNewRomanPSMT" w:eastAsia="OGPNU+TimesNewRomanPSMT" w:hAnsi="OGPNU+TimesNewRomanPSMT" w:cs="OGPNU+TimesNewRomanPSMT"/>
          <w:b/>
          <w:bCs/>
          <w:color w:val="000000"/>
          <w:sz w:val="24"/>
          <w:szCs w:val="24"/>
        </w:rPr>
        <w:t>иа</w:t>
      </w:r>
      <w:r>
        <w:rPr>
          <w:rFonts w:ascii="OGPNU+TimesNewRomanPSMT" w:eastAsia="OGPNU+TimesNewRomanPSMT" w:hAnsi="OGPNU+TimesNewRomanPSMT" w:cs="OGPNU+TimesNewRomanPSMT"/>
          <w:b/>
          <w:bCs/>
          <w:color w:val="000000"/>
          <w:w w:val="99"/>
          <w:sz w:val="24"/>
          <w:szCs w:val="24"/>
        </w:rPr>
        <w:t>л</w:t>
      </w:r>
      <w:r>
        <w:rPr>
          <w:rFonts w:ascii="OGPNU+TimesNewRomanPSMT" w:eastAsia="OGPNU+TimesNewRomanPSMT" w:hAnsi="OGPNU+TimesNewRomanPSMT" w:cs="OGPNU+TimesNewRomanPSMT"/>
          <w:b/>
          <w:bCs/>
          <w:color w:val="000000"/>
          <w:sz w:val="24"/>
          <w:szCs w:val="24"/>
          <w:u w:val="single"/>
        </w:rPr>
        <w:t>)</w:t>
      </w:r>
      <w:r w:rsidR="00E67337">
        <w:rPr>
          <w:rFonts w:ascii="OGPNU+TimesNewRomanPSMT" w:eastAsia="OGPNU+TimesNewRomanPSMT" w:hAnsi="OGPNU+TimesNewRomanPSMT" w:cs="OGPNU+TimesNewRomanPSMT"/>
          <w:b/>
          <w:bCs/>
          <w:color w:val="000000"/>
          <w:sz w:val="24"/>
          <w:szCs w:val="24"/>
          <w:u w:val="single"/>
        </w:rPr>
        <w:t xml:space="preserve"> </w:t>
      </w:r>
      <w:r w:rsidR="00E67337">
        <w:rPr>
          <w:rFonts w:eastAsia="OGPNU+TimesNewRomanPSMT" w:cs="Times New Roman"/>
          <w:b/>
          <w:bCs/>
          <w:color w:val="000000"/>
          <w:sz w:val="24"/>
          <w:szCs w:val="24"/>
          <w:u w:val="single"/>
        </w:rPr>
        <w:t>№14</w:t>
      </w:r>
      <w:r w:rsidR="00066BF7">
        <w:rPr>
          <w:rFonts w:eastAsia="OGPNU+TimesNewRomanPSMT" w:cs="Times New Roman"/>
          <w:b/>
          <w:bCs/>
          <w:color w:val="000000"/>
          <w:sz w:val="24"/>
          <w:szCs w:val="24"/>
          <w:u w:val="single"/>
        </w:rPr>
        <w:t xml:space="preserve"> «Передовая инженерная школа»</w:t>
      </w:r>
      <w:r w:rsidR="00E67337">
        <w:rPr>
          <w:rFonts w:eastAsia="OGPNU+TimesNewRomanPSMT" w:cs="Times New Roman"/>
          <w:b/>
          <w:bCs/>
          <w:color w:val="000000"/>
          <w:sz w:val="24"/>
          <w:szCs w:val="24"/>
          <w:u w:val="single"/>
        </w:rPr>
        <w:t xml:space="preserve"> </w:t>
      </w:r>
      <w:r>
        <w:rPr>
          <w:rFonts w:ascii="OGPNU+TimesNewRomanPSMT" w:eastAsia="OGPNU+TimesNewRomanPSMT" w:hAnsi="OGPNU+TimesNewRomanPSMT" w:cs="OGPNU+TimesNewRomanPSMT"/>
          <w:b/>
          <w:bCs/>
          <w:color w:val="000000"/>
          <w:sz w:val="24"/>
          <w:szCs w:val="24"/>
          <w:u w:val="single"/>
        </w:rPr>
        <w:tab/>
      </w:r>
      <w:r>
        <w:rPr>
          <w:rFonts w:ascii="OGPNU+TimesNewRomanPSMT" w:eastAsia="OGPNU+TimesNewRomanPSMT" w:hAnsi="OGPNU+TimesNewRomanPSMT" w:cs="OGPNU+TimesNewRomanPSMT"/>
          <w:b/>
          <w:bCs/>
          <w:color w:val="000000"/>
          <w:sz w:val="24"/>
          <w:szCs w:val="24"/>
        </w:rPr>
        <w:t>Ка</w:t>
      </w:r>
      <w:r>
        <w:rPr>
          <w:rFonts w:ascii="OGPNU+TimesNewRomanPSMT" w:eastAsia="OGPNU+TimesNewRomanPSMT" w:hAnsi="OGPNU+TimesNewRomanPSMT" w:cs="OGPNU+TimesNewRomanPSMT"/>
          <w:b/>
          <w:bCs/>
          <w:color w:val="000000"/>
          <w:spacing w:val="-1"/>
          <w:sz w:val="24"/>
          <w:szCs w:val="24"/>
        </w:rPr>
        <w:t>фе</w:t>
      </w:r>
      <w:r>
        <w:rPr>
          <w:rFonts w:ascii="OGPNU+TimesNewRomanPSMT" w:eastAsia="OGPNU+TimesNewRomanPSMT" w:hAnsi="OGPNU+TimesNewRomanPSMT" w:cs="OGPNU+TimesNewRomanPSMT"/>
          <w:b/>
          <w:bCs/>
          <w:color w:val="000000"/>
          <w:sz w:val="24"/>
          <w:szCs w:val="24"/>
        </w:rPr>
        <w:t>д</w:t>
      </w:r>
      <w:r>
        <w:rPr>
          <w:rFonts w:ascii="OGPNU+TimesNewRomanPSMT" w:eastAsia="OGPNU+TimesNewRomanPSMT" w:hAnsi="OGPNU+TimesNewRomanPSMT" w:cs="OGPNU+TimesNewRomanPSMT"/>
          <w:b/>
          <w:bCs/>
          <w:color w:val="000000"/>
          <w:spacing w:val="1"/>
          <w:w w:val="99"/>
          <w:sz w:val="24"/>
          <w:szCs w:val="24"/>
        </w:rPr>
        <w:t>р</w:t>
      </w:r>
      <w:r>
        <w:rPr>
          <w:rFonts w:ascii="OGPNU+TimesNewRomanPSMT" w:eastAsia="OGPNU+TimesNewRomanPSMT" w:hAnsi="OGPNU+TimesNewRomanPSMT" w:cs="OGPNU+TimesNewRomanPSMT"/>
          <w:b/>
          <w:bCs/>
          <w:color w:val="000000"/>
          <w:spacing w:val="1"/>
          <w:sz w:val="24"/>
          <w:szCs w:val="24"/>
        </w:rPr>
        <w:t>а</w:t>
      </w:r>
      <w:r>
        <w:rPr>
          <w:rFonts w:ascii="OGPNU+TimesNewRomanPSMT" w:eastAsia="OGPNU+TimesNewRomanPSMT" w:hAnsi="OGPNU+TimesNewRomanPSMT" w:cs="OGPNU+TimesNewRomanPSMT"/>
          <w:b/>
          <w:bCs/>
          <w:color w:val="000000"/>
          <w:sz w:val="24"/>
          <w:szCs w:val="24"/>
          <w:u w:val="single"/>
        </w:rPr>
        <w:tab/>
      </w:r>
      <w:r w:rsidR="00066BF7">
        <w:rPr>
          <w:rFonts w:ascii="OGPNU+TimesNewRomanPSMT" w:eastAsia="OGPNU+TimesNewRomanPSMT" w:hAnsi="OGPNU+TimesNewRomanPSMT" w:cs="OGPNU+TimesNewRomanPSMT"/>
          <w:b/>
          <w:bCs/>
          <w:color w:val="000000"/>
          <w:sz w:val="24"/>
          <w:szCs w:val="24"/>
          <w:u w:val="single"/>
        </w:rPr>
        <w:t>1401</w:t>
      </w:r>
      <w:r w:rsidR="00066BF7">
        <w:rPr>
          <w:rFonts w:ascii="OGPNU+TimesNewRomanPSMT" w:eastAsia="OGPNU+TimesNewRomanPSMT" w:hAnsi="OGPNU+TimesNewRomanPSMT" w:cs="OGPNU+TimesNewRomanPSMT"/>
          <w:b/>
          <w:bCs/>
          <w:color w:val="000000"/>
          <w:sz w:val="24"/>
          <w:szCs w:val="24"/>
          <w:u w:val="single"/>
        </w:rPr>
        <w:tab/>
      </w:r>
      <w:r w:rsidR="00CA111F">
        <w:rPr>
          <w:rFonts w:ascii="OGPNU+TimesNewRomanPSMT" w:eastAsia="OGPNU+TimesNewRomanPSMT" w:hAnsi="OGPNU+TimesNewRomanPSMT" w:cs="OGPNU+TimesNewRomanPSMT"/>
          <w:b/>
          <w:bCs/>
          <w:color w:val="000000"/>
          <w:sz w:val="24"/>
          <w:szCs w:val="24"/>
          <w:u w:val="single"/>
        </w:rPr>
        <w:t>___</w:t>
      </w:r>
      <w:r w:rsidR="00066BF7">
        <w:rPr>
          <w:rFonts w:ascii="OGPNU+TimesNewRomanPSMT" w:eastAsia="OGPNU+TimesNewRomanPSMT" w:hAnsi="OGPNU+TimesNewRomanPSMT" w:cs="OGPNU+TimesNewRomanPSMT"/>
          <w:b/>
          <w:bCs/>
          <w:color w:val="000000"/>
          <w:sz w:val="24"/>
          <w:szCs w:val="24"/>
          <w:u w:val="single"/>
        </w:rPr>
        <w:tab/>
      </w:r>
      <w:r w:rsidR="00CA111F">
        <w:rPr>
          <w:rFonts w:ascii="OGPNU+TimesNewRomanPSMT" w:eastAsia="OGPNU+TimesNewRomanPSMT" w:hAnsi="OGPNU+TimesNewRomanPSMT" w:cs="OGPNU+TimesNewRomanPSMT"/>
          <w:b/>
          <w:bCs/>
          <w:color w:val="000000"/>
          <w:sz w:val="24"/>
          <w:szCs w:val="24"/>
          <w:u w:val="single"/>
        </w:rPr>
        <w:t>__________________</w:t>
      </w:r>
    </w:p>
    <w:p w14:paraId="1C6091A1" w14:textId="77777777" w:rsidR="00523F43" w:rsidRDefault="00523F43">
      <w:pPr>
        <w:spacing w:after="7" w:line="120" w:lineRule="exact"/>
        <w:rPr>
          <w:sz w:val="12"/>
          <w:szCs w:val="12"/>
        </w:rPr>
      </w:pPr>
    </w:p>
    <w:p w14:paraId="3FBF8FA6" w14:textId="231C5B21" w:rsidR="00523F43" w:rsidRDefault="00776EBD" w:rsidP="00066BF7">
      <w:pPr>
        <w:widowControl w:val="0"/>
        <w:tabs>
          <w:tab w:val="left" w:pos="2184"/>
          <w:tab w:val="left" w:pos="7350"/>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Г</w:t>
      </w:r>
      <w:r>
        <w:rPr>
          <w:rFonts w:ascii="OGPNU+TimesNewRomanPSMT" w:eastAsia="OGPNU+TimesNewRomanPSMT" w:hAnsi="OGPNU+TimesNewRomanPSMT" w:cs="OGPNU+TimesNewRomanPSMT"/>
          <w:b/>
          <w:bCs/>
          <w:color w:val="000000"/>
          <w:spacing w:val="1"/>
          <w:w w:val="99"/>
          <w:sz w:val="24"/>
          <w:szCs w:val="24"/>
        </w:rPr>
        <w:t>р</w:t>
      </w:r>
      <w:r>
        <w:rPr>
          <w:rFonts w:ascii="OGPNU+TimesNewRomanPSMT" w:eastAsia="OGPNU+TimesNewRomanPSMT" w:hAnsi="OGPNU+TimesNewRomanPSMT" w:cs="OGPNU+TimesNewRomanPSMT"/>
          <w:b/>
          <w:bCs/>
          <w:color w:val="000000"/>
          <w:sz w:val="24"/>
          <w:szCs w:val="24"/>
        </w:rPr>
        <w:t>уп</w:t>
      </w:r>
      <w:r w:rsidRPr="007218A9">
        <w:rPr>
          <w:rFonts w:ascii="OGPNU+TimesNewRomanPSMT" w:eastAsia="OGPNU+TimesNewRomanPSMT" w:hAnsi="OGPNU+TimesNewRomanPSMT" w:cs="OGPNU+TimesNewRomanPSMT"/>
          <w:b/>
          <w:bCs/>
          <w:color w:val="000000"/>
          <w:sz w:val="24"/>
          <w:szCs w:val="24"/>
        </w:rPr>
        <w:t>па</w:t>
      </w:r>
      <w:r w:rsidR="00066BF7">
        <w:rPr>
          <w:rFonts w:ascii="OGPNU+TimesNewRomanPSMT" w:eastAsia="OGPNU+TimesNewRomanPSMT" w:hAnsi="OGPNU+TimesNewRomanPSMT" w:cs="OGPNU+TimesNewRomanPSMT"/>
          <w:b/>
          <w:bCs/>
          <w:color w:val="000000"/>
          <w:sz w:val="24"/>
          <w:szCs w:val="24"/>
          <w:u w:val="single"/>
        </w:rPr>
        <w:t xml:space="preserve"> </w:t>
      </w:r>
      <w:sdt>
        <w:sdtPr>
          <w:rPr>
            <w:rFonts w:ascii="OGPNU+TimesNewRomanPSMT" w:eastAsia="OGPNU+TimesNewRomanPSMT" w:hAnsi="OGPNU+TimesNewRomanPSMT" w:cs="OGPNU+TimesNewRomanPSMT"/>
            <w:b/>
            <w:bCs/>
            <w:color w:val="000000"/>
            <w:sz w:val="24"/>
            <w:szCs w:val="24"/>
            <w:u w:val="single"/>
          </w:rPr>
          <w:id w:val="1032544871"/>
          <w:placeholder>
            <w:docPart w:val="DefaultPlaceholder_-1854013438"/>
          </w:placeholder>
          <w:dropDownList>
            <w:listItem w:value="Выберите элемент."/>
            <w:listItem w:displayText="М14О-201СВ-23" w:value="М14О-201СВ-23"/>
            <w:listItem w:displayText="М14О-202СВ-23" w:value="М14О-202СВ-23"/>
            <w:listItem w:displayText="М14О-203СВк-23" w:value="М14О-203СВк-23"/>
            <w:listItem w:displayText="М14О-205СВ-23" w:value="М14О-205СВ-23"/>
          </w:dropDownList>
        </w:sdtPr>
        <w:sdtEndPr/>
        <w:sdtContent>
          <w:r w:rsidR="0096633B">
            <w:rPr>
              <w:rFonts w:ascii="OGPNU+TimesNewRomanPSMT" w:eastAsia="OGPNU+TimesNewRomanPSMT" w:hAnsi="OGPNU+TimesNewRomanPSMT" w:cs="OGPNU+TimesNewRomanPSMT"/>
              <w:b/>
              <w:bCs/>
              <w:color w:val="000000"/>
              <w:sz w:val="24"/>
              <w:szCs w:val="24"/>
              <w:u w:val="single"/>
            </w:rPr>
            <w:t>М14О-201СВ-23</w:t>
          </w:r>
        </w:sdtContent>
      </w:sdt>
      <w:r w:rsidR="00066BF7">
        <w:rPr>
          <w:rFonts w:ascii="OGPNU+TimesNewRomanPSMT" w:eastAsia="OGPNU+TimesNewRomanPSMT" w:hAnsi="OGPNU+TimesNewRomanPSMT" w:cs="OGPNU+TimesNewRomanPSMT"/>
          <w:b/>
          <w:bCs/>
          <w:color w:val="000000"/>
          <w:sz w:val="24"/>
          <w:szCs w:val="24"/>
          <w:u w:val="single"/>
        </w:rPr>
        <w:t xml:space="preserve">   </w:t>
      </w:r>
      <w:r w:rsidR="007218A9" w:rsidRPr="007218A9">
        <w:rPr>
          <w:rFonts w:ascii="OGPNU+TimesNewRomanPSMT" w:eastAsia="OGPNU+TimesNewRomanPSMT" w:hAnsi="OGPNU+TimesNewRomanPSMT" w:cs="OGPNU+TimesNewRomanPSMT"/>
          <w:b/>
          <w:bCs/>
          <w:color w:val="000000"/>
          <w:sz w:val="24"/>
          <w:szCs w:val="24"/>
        </w:rPr>
        <w:t xml:space="preserve">   </w:t>
      </w:r>
      <w:r w:rsidRPr="007218A9">
        <w:rPr>
          <w:rFonts w:ascii="OGPNU+TimesNewRomanPSMT" w:eastAsia="OGPNU+TimesNewRomanPSMT" w:hAnsi="OGPNU+TimesNewRomanPSMT" w:cs="OGPNU+TimesNewRomanPSMT"/>
          <w:b/>
          <w:bCs/>
          <w:color w:val="000000"/>
          <w:sz w:val="24"/>
          <w:szCs w:val="24"/>
        </w:rPr>
        <w:t>На</w:t>
      </w:r>
      <w:r w:rsidRPr="007218A9">
        <w:rPr>
          <w:rFonts w:ascii="OGPNU+TimesNewRomanPSMT" w:eastAsia="OGPNU+TimesNewRomanPSMT" w:hAnsi="OGPNU+TimesNewRomanPSMT" w:cs="OGPNU+TimesNewRomanPSMT"/>
          <w:b/>
          <w:bCs/>
          <w:color w:val="000000"/>
          <w:spacing w:val="1"/>
          <w:sz w:val="24"/>
          <w:szCs w:val="24"/>
        </w:rPr>
        <w:t>п</w:t>
      </w:r>
      <w:r w:rsidRPr="007218A9">
        <w:rPr>
          <w:rFonts w:ascii="OGPNU+TimesNewRomanPSMT" w:eastAsia="OGPNU+TimesNewRomanPSMT" w:hAnsi="OGPNU+TimesNewRomanPSMT" w:cs="OGPNU+TimesNewRomanPSMT"/>
          <w:b/>
          <w:bCs/>
          <w:color w:val="000000"/>
          <w:spacing w:val="1"/>
          <w:w w:val="99"/>
          <w:sz w:val="24"/>
          <w:szCs w:val="24"/>
        </w:rPr>
        <w:t>р</w:t>
      </w:r>
      <w:r w:rsidRPr="007218A9">
        <w:rPr>
          <w:rFonts w:ascii="OGPNU+TimesNewRomanPSMT" w:eastAsia="OGPNU+TimesNewRomanPSMT" w:hAnsi="OGPNU+TimesNewRomanPSMT" w:cs="OGPNU+TimesNewRomanPSMT"/>
          <w:b/>
          <w:bCs/>
          <w:color w:val="000000"/>
          <w:sz w:val="24"/>
          <w:szCs w:val="24"/>
        </w:rPr>
        <w:t>а</w:t>
      </w:r>
      <w:r w:rsidRPr="007218A9">
        <w:rPr>
          <w:rFonts w:ascii="OGPNU+TimesNewRomanPSMT" w:eastAsia="OGPNU+TimesNewRomanPSMT" w:hAnsi="OGPNU+TimesNewRomanPSMT" w:cs="OGPNU+TimesNewRomanPSMT"/>
          <w:b/>
          <w:bCs/>
          <w:color w:val="000000"/>
          <w:w w:val="99"/>
          <w:sz w:val="24"/>
          <w:szCs w:val="24"/>
        </w:rPr>
        <w:t>вл</w:t>
      </w:r>
      <w:r w:rsidRPr="007218A9">
        <w:rPr>
          <w:rFonts w:ascii="OGPNU+TimesNewRomanPSMT" w:eastAsia="OGPNU+TimesNewRomanPSMT" w:hAnsi="OGPNU+TimesNewRomanPSMT" w:cs="OGPNU+TimesNewRomanPSMT"/>
          <w:b/>
          <w:bCs/>
          <w:color w:val="000000"/>
          <w:spacing w:val="-1"/>
          <w:sz w:val="24"/>
          <w:szCs w:val="24"/>
        </w:rPr>
        <w:t>е</w:t>
      </w:r>
      <w:r w:rsidRPr="007218A9">
        <w:rPr>
          <w:rFonts w:ascii="OGPNU+TimesNewRomanPSMT" w:eastAsia="OGPNU+TimesNewRomanPSMT" w:hAnsi="OGPNU+TimesNewRomanPSMT" w:cs="OGPNU+TimesNewRomanPSMT"/>
          <w:b/>
          <w:bCs/>
          <w:color w:val="000000"/>
          <w:sz w:val="24"/>
          <w:szCs w:val="24"/>
        </w:rPr>
        <w:t>н</w:t>
      </w:r>
      <w:r w:rsidRPr="007218A9">
        <w:rPr>
          <w:rFonts w:ascii="OGPNU+TimesNewRomanPSMT" w:eastAsia="OGPNU+TimesNewRomanPSMT" w:hAnsi="OGPNU+TimesNewRomanPSMT" w:cs="OGPNU+TimesNewRomanPSMT"/>
          <w:b/>
          <w:bCs/>
          <w:color w:val="000000"/>
          <w:spacing w:val="1"/>
          <w:sz w:val="24"/>
          <w:szCs w:val="24"/>
        </w:rPr>
        <w:t>и</w:t>
      </w:r>
      <w:r w:rsidR="00066BF7" w:rsidRPr="007218A9">
        <w:rPr>
          <w:rFonts w:ascii="OGPNU+TimesNewRomanPSMT" w:eastAsia="OGPNU+TimesNewRomanPSMT" w:hAnsi="OGPNU+TimesNewRomanPSMT" w:cs="OGPNU+TimesNewRomanPSMT"/>
          <w:b/>
          <w:bCs/>
          <w:color w:val="000000"/>
          <w:sz w:val="24"/>
          <w:szCs w:val="24"/>
        </w:rPr>
        <w:t>е</w:t>
      </w:r>
      <w:r w:rsidR="007218A9" w:rsidRPr="007218A9">
        <w:rPr>
          <w:rFonts w:ascii="OGPNU+TimesNewRomanPSMT" w:eastAsia="OGPNU+TimesNewRomanPSMT" w:hAnsi="OGPNU+TimesNewRomanPSMT" w:cs="OGPNU+TimesNewRomanPSMT"/>
          <w:b/>
          <w:bCs/>
          <w:color w:val="000000"/>
          <w:sz w:val="24"/>
          <w:szCs w:val="24"/>
          <w:u w:val="single"/>
        </w:rPr>
        <w:t xml:space="preserve">                 </w:t>
      </w:r>
      <w:r w:rsidR="00066BF7">
        <w:rPr>
          <w:rFonts w:ascii="OGPNU+TimesNewRomanPSMT" w:eastAsia="OGPNU+TimesNewRomanPSMT" w:hAnsi="OGPNU+TimesNewRomanPSMT" w:cs="OGPNU+TimesNewRomanPSMT"/>
          <w:b/>
          <w:bCs/>
          <w:color w:val="000000"/>
          <w:sz w:val="24"/>
          <w:szCs w:val="24"/>
          <w:u w:val="single"/>
        </w:rPr>
        <w:t>24.04.04 Авиастроение</w:t>
      </w:r>
      <w:r w:rsidR="007218A9" w:rsidRPr="007218A9">
        <w:rPr>
          <w:rFonts w:ascii="OGPNU+TimesNewRomanPSMT" w:eastAsia="OGPNU+TimesNewRomanPSMT" w:hAnsi="OGPNU+TimesNewRomanPSMT" w:cs="OGPNU+TimesNewRomanPSMT"/>
          <w:b/>
          <w:bCs/>
          <w:color w:val="000000"/>
          <w:sz w:val="24"/>
          <w:szCs w:val="24"/>
          <w:u w:val="single"/>
        </w:rPr>
        <w:t xml:space="preserve"> </w:t>
      </w:r>
      <w:r w:rsidR="00CA111F">
        <w:rPr>
          <w:rFonts w:ascii="OGPNU+TimesNewRomanPSMT" w:eastAsia="OGPNU+TimesNewRomanPSMT" w:hAnsi="OGPNU+TimesNewRomanPSMT" w:cs="OGPNU+TimesNewRomanPSMT"/>
          <w:b/>
          <w:bCs/>
          <w:color w:val="000000"/>
          <w:sz w:val="24"/>
          <w:szCs w:val="24"/>
          <w:u w:val="single"/>
        </w:rPr>
        <w:t>_____</w:t>
      </w:r>
      <w:r w:rsidR="007218A9" w:rsidRPr="007218A9">
        <w:rPr>
          <w:rFonts w:ascii="OGPNU+TimesNewRomanPSMT" w:eastAsia="OGPNU+TimesNewRomanPSMT" w:hAnsi="OGPNU+TimesNewRomanPSMT" w:cs="OGPNU+TimesNewRomanPSMT"/>
          <w:b/>
          <w:bCs/>
          <w:color w:val="000000"/>
          <w:sz w:val="24"/>
          <w:szCs w:val="24"/>
          <w:u w:val="single"/>
        </w:rPr>
        <w:t xml:space="preserve"> </w:t>
      </w:r>
    </w:p>
    <w:p w14:paraId="32F6BC0E" w14:textId="77777777" w:rsidR="00523F43" w:rsidRDefault="00523F43" w:rsidP="00CA111F">
      <w:pPr>
        <w:spacing w:after="17" w:line="120" w:lineRule="exact"/>
        <w:ind w:firstLine="0"/>
        <w:rPr>
          <w:sz w:val="12"/>
          <w:szCs w:val="12"/>
        </w:rPr>
      </w:pPr>
    </w:p>
    <w:p w14:paraId="3E993C61" w14:textId="13407163" w:rsidR="00523F43" w:rsidRDefault="00066BF7" w:rsidP="00066BF7">
      <w:pPr>
        <w:widowControl w:val="0"/>
        <w:tabs>
          <w:tab w:val="left" w:pos="1365"/>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П</w:t>
      </w:r>
      <w:r w:rsidR="00776EBD">
        <w:rPr>
          <w:rFonts w:ascii="OGPNU+TimesNewRomanPSMT" w:eastAsia="OGPNU+TimesNewRomanPSMT" w:hAnsi="OGPNU+TimesNewRomanPSMT" w:cs="OGPNU+TimesNewRomanPSMT"/>
          <w:b/>
          <w:bCs/>
          <w:color w:val="000000"/>
          <w:spacing w:val="1"/>
          <w:w w:val="99"/>
          <w:sz w:val="24"/>
          <w:szCs w:val="24"/>
        </w:rPr>
        <w:t>р</w:t>
      </w:r>
      <w:r w:rsidR="00776EBD">
        <w:rPr>
          <w:rFonts w:ascii="OGPNU+TimesNewRomanPSMT" w:eastAsia="OGPNU+TimesNewRomanPSMT" w:hAnsi="OGPNU+TimesNewRomanPSMT" w:cs="OGPNU+TimesNewRomanPSMT"/>
          <w:b/>
          <w:bCs/>
          <w:color w:val="000000"/>
          <w:sz w:val="24"/>
          <w:szCs w:val="24"/>
        </w:rPr>
        <w:t>о</w:t>
      </w:r>
      <w:r w:rsidR="00776EBD">
        <w:rPr>
          <w:rFonts w:ascii="OGPNU+TimesNewRomanPSMT" w:eastAsia="OGPNU+TimesNewRomanPSMT" w:hAnsi="OGPNU+TimesNewRomanPSMT" w:cs="OGPNU+TimesNewRomanPSMT"/>
          <w:b/>
          <w:bCs/>
          <w:color w:val="000000"/>
          <w:w w:val="99"/>
          <w:sz w:val="24"/>
          <w:szCs w:val="24"/>
        </w:rPr>
        <w:t>гр</w:t>
      </w:r>
      <w:r w:rsidR="00776EBD">
        <w:rPr>
          <w:rFonts w:ascii="OGPNU+TimesNewRomanPSMT" w:eastAsia="OGPNU+TimesNewRomanPSMT" w:hAnsi="OGPNU+TimesNewRomanPSMT" w:cs="OGPNU+TimesNewRomanPSMT"/>
          <w:b/>
          <w:bCs/>
          <w:color w:val="000000"/>
          <w:spacing w:val="-1"/>
          <w:sz w:val="24"/>
          <w:szCs w:val="24"/>
        </w:rPr>
        <w:t>а</w:t>
      </w:r>
      <w:r w:rsidR="00776EBD">
        <w:rPr>
          <w:rFonts w:ascii="OGPNU+TimesNewRomanPSMT" w:eastAsia="OGPNU+TimesNewRomanPSMT" w:hAnsi="OGPNU+TimesNewRomanPSMT" w:cs="OGPNU+TimesNewRomanPSMT"/>
          <w:b/>
          <w:bCs/>
          <w:color w:val="000000"/>
          <w:w w:val="99"/>
          <w:sz w:val="24"/>
          <w:szCs w:val="24"/>
        </w:rPr>
        <w:t>мм</w:t>
      </w:r>
      <w:r w:rsidR="00776EBD">
        <w:rPr>
          <w:rFonts w:ascii="OGPNU+TimesNewRomanPSMT" w:eastAsia="OGPNU+TimesNewRomanPSMT" w:hAnsi="OGPNU+TimesNewRomanPSMT" w:cs="OGPNU+TimesNewRomanPSMT"/>
          <w:b/>
          <w:bCs/>
          <w:color w:val="000000"/>
          <w:sz w:val="24"/>
          <w:szCs w:val="24"/>
        </w:rPr>
        <w:t>а</w:t>
      </w:r>
      <w:r w:rsidR="00CA111F" w:rsidRPr="00A308BE">
        <w:rPr>
          <w:rFonts w:ascii="OGPNU+TimesNewRomanPSMT" w:eastAsia="OGPNU+TimesNewRomanPSMT" w:hAnsi="OGPNU+TimesNewRomanPSMT" w:cs="OGPNU+TimesNewRomanPSMT"/>
          <w:b/>
          <w:bCs/>
          <w:color w:val="000000"/>
          <w:sz w:val="24"/>
          <w:szCs w:val="24"/>
          <w:u w:val="single"/>
        </w:rPr>
        <w:t>____________</w:t>
      </w:r>
      <w:sdt>
        <w:sdtPr>
          <w:rPr>
            <w:rFonts w:ascii="OGPNU+TimesNewRomanPSMT" w:eastAsia="OGPNU+TimesNewRomanPSMT" w:hAnsi="OGPNU+TimesNewRomanPSMT" w:cs="OGPNU+TimesNewRomanPSMT"/>
            <w:b/>
            <w:bCs/>
            <w:color w:val="000000"/>
            <w:sz w:val="24"/>
            <w:szCs w:val="24"/>
            <w:u w:val="single"/>
          </w:rPr>
          <w:id w:val="-484233458"/>
          <w:placeholder>
            <w:docPart w:val="DefaultPlaceholder_-1854013438"/>
          </w:placeholder>
          <w:dropDownList>
            <w:listItem w:value="Выберите элемент."/>
            <w:listItem w:displayText="Электрические силовые установки" w:value="Электрические силовые установки"/>
            <w:listItem w:displayText="Комплексное проектирование сложных технических систем" w:value="Комплексное проектирование сложных технических систем"/>
            <w:listItem w:displayText="Моделирование и технологические проектирование в аддитивном производстве" w:value="Моделирование и технологические проектирование в аддитивном производстве"/>
            <w:listItem w:displayText="Комплексное проектирование и сертификация композитных конструкций нового поколения" w:value="Комплексное проектирование и сертификация композитных конструкций нового поколения"/>
          </w:dropDownList>
        </w:sdtPr>
        <w:sdtEndPr/>
        <w:sdtContent>
          <w:r>
            <w:rPr>
              <w:rFonts w:ascii="OGPNU+TimesNewRomanPSMT" w:eastAsia="OGPNU+TimesNewRomanPSMT" w:hAnsi="OGPNU+TimesNewRomanPSMT" w:cs="OGPNU+TimesNewRomanPSMT"/>
              <w:b/>
              <w:bCs/>
              <w:color w:val="000000"/>
              <w:sz w:val="24"/>
              <w:szCs w:val="24"/>
              <w:u w:val="single"/>
            </w:rPr>
            <w:t>Электрические силовые установки</w:t>
          </w:r>
        </w:sdtContent>
      </w:sdt>
      <w:r w:rsidR="00CA111F">
        <w:rPr>
          <w:rFonts w:ascii="OGPNU+TimesNewRomanPSMT" w:eastAsia="OGPNU+TimesNewRomanPSMT" w:hAnsi="OGPNU+TimesNewRomanPSMT" w:cs="OGPNU+TimesNewRomanPSMT"/>
          <w:b/>
          <w:bCs/>
          <w:color w:val="000000"/>
          <w:sz w:val="24"/>
          <w:szCs w:val="24"/>
          <w:u w:val="single"/>
        </w:rPr>
        <w:t>_________________</w:t>
      </w:r>
    </w:p>
    <w:p w14:paraId="17AE202B" w14:textId="77777777" w:rsidR="00523F43" w:rsidRDefault="00523F43">
      <w:pPr>
        <w:spacing w:line="140" w:lineRule="exact"/>
        <w:rPr>
          <w:sz w:val="14"/>
          <w:szCs w:val="14"/>
        </w:rPr>
      </w:pPr>
    </w:p>
    <w:p w14:paraId="0E14DDAD" w14:textId="30F5E81C" w:rsidR="00523F43" w:rsidRDefault="00776EBD" w:rsidP="00066BF7">
      <w:pPr>
        <w:widowControl w:val="0"/>
        <w:tabs>
          <w:tab w:val="left" w:pos="1965"/>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w w:val="99"/>
          <w:sz w:val="24"/>
          <w:szCs w:val="24"/>
        </w:rPr>
        <w:t>К</w:t>
      </w:r>
      <w:r>
        <w:rPr>
          <w:rFonts w:ascii="OGPNU+TimesNewRomanPSMT" w:eastAsia="OGPNU+TimesNewRomanPSMT" w:hAnsi="OGPNU+TimesNewRomanPSMT" w:cs="OGPNU+TimesNewRomanPSMT"/>
          <w:b/>
          <w:bCs/>
          <w:color w:val="000000"/>
          <w:sz w:val="24"/>
          <w:szCs w:val="24"/>
        </w:rPr>
        <w:t>вали</w:t>
      </w:r>
      <w:r>
        <w:rPr>
          <w:rFonts w:ascii="OGPNU+TimesNewRomanPSMT" w:eastAsia="OGPNU+TimesNewRomanPSMT" w:hAnsi="OGPNU+TimesNewRomanPSMT" w:cs="OGPNU+TimesNewRomanPSMT"/>
          <w:b/>
          <w:bCs/>
          <w:color w:val="000000"/>
          <w:spacing w:val="-1"/>
          <w:sz w:val="24"/>
          <w:szCs w:val="24"/>
        </w:rPr>
        <w:t>ф</w:t>
      </w: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sz w:val="24"/>
          <w:szCs w:val="24"/>
        </w:rPr>
        <w:t>к</w:t>
      </w:r>
      <w:r>
        <w:rPr>
          <w:rFonts w:ascii="OGPNU+TimesNewRomanPSMT" w:eastAsia="OGPNU+TimesNewRomanPSMT" w:hAnsi="OGPNU+TimesNewRomanPSMT" w:cs="OGPNU+TimesNewRomanPSMT"/>
          <w:b/>
          <w:bCs/>
          <w:color w:val="000000"/>
          <w:sz w:val="24"/>
          <w:szCs w:val="24"/>
        </w:rPr>
        <w:t>а</w:t>
      </w:r>
      <w:r>
        <w:rPr>
          <w:rFonts w:ascii="OGPNU+TimesNewRomanPSMT" w:eastAsia="OGPNU+TimesNewRomanPSMT" w:hAnsi="OGPNU+TimesNewRomanPSMT" w:cs="OGPNU+TimesNewRomanPSMT"/>
          <w:b/>
          <w:bCs/>
          <w:color w:val="000000"/>
          <w:spacing w:val="1"/>
          <w:sz w:val="24"/>
          <w:szCs w:val="24"/>
        </w:rPr>
        <w:t>ц</w:t>
      </w:r>
      <w:r>
        <w:rPr>
          <w:rFonts w:ascii="OGPNU+TimesNewRomanPSMT" w:eastAsia="OGPNU+TimesNewRomanPSMT" w:hAnsi="OGPNU+TimesNewRomanPSMT" w:cs="OGPNU+TimesNewRomanPSMT"/>
          <w:b/>
          <w:bCs/>
          <w:color w:val="000000"/>
          <w:sz w:val="24"/>
          <w:szCs w:val="24"/>
        </w:rPr>
        <w:t>ия</w:t>
      </w:r>
      <w:r w:rsidR="00CA111F" w:rsidRPr="00A308BE">
        <w:rPr>
          <w:rFonts w:ascii="OGPNU+TimesNewRomanPSMT" w:eastAsia="OGPNU+TimesNewRomanPSMT" w:hAnsi="OGPNU+TimesNewRomanPSMT" w:cs="OGPNU+TimesNewRomanPSMT"/>
          <w:b/>
          <w:bCs/>
          <w:color w:val="000000"/>
          <w:sz w:val="24"/>
          <w:szCs w:val="24"/>
          <w:u w:val="single"/>
        </w:rPr>
        <w:t>_____________</w:t>
      </w:r>
      <w:r w:rsidR="00066BF7">
        <w:rPr>
          <w:rFonts w:ascii="OGPNU+TimesNewRomanPSMT" w:eastAsia="OGPNU+TimesNewRomanPSMT" w:hAnsi="OGPNU+TimesNewRomanPSMT" w:cs="OGPNU+TimesNewRomanPSMT"/>
          <w:b/>
          <w:bCs/>
          <w:color w:val="000000"/>
          <w:sz w:val="24"/>
          <w:szCs w:val="24"/>
          <w:u w:val="single"/>
        </w:rPr>
        <w:t>Инженер-иссл</w:t>
      </w:r>
      <w:r w:rsidR="00971E85">
        <w:rPr>
          <w:rFonts w:ascii="OGPNU+TimesNewRomanPSMT" w:eastAsia="OGPNU+TimesNewRomanPSMT" w:hAnsi="OGPNU+TimesNewRomanPSMT" w:cs="OGPNU+TimesNewRomanPSMT"/>
          <w:b/>
          <w:bCs/>
          <w:color w:val="000000"/>
          <w:sz w:val="24"/>
          <w:szCs w:val="24"/>
          <w:u w:val="single"/>
        </w:rPr>
        <w:t>е</w:t>
      </w:r>
      <w:r w:rsidR="00066BF7">
        <w:rPr>
          <w:rFonts w:ascii="OGPNU+TimesNewRomanPSMT" w:eastAsia="OGPNU+TimesNewRomanPSMT" w:hAnsi="OGPNU+TimesNewRomanPSMT" w:cs="OGPNU+TimesNewRomanPSMT"/>
          <w:b/>
          <w:bCs/>
          <w:color w:val="000000"/>
          <w:sz w:val="24"/>
          <w:szCs w:val="24"/>
          <w:u w:val="single"/>
        </w:rPr>
        <w:t>дователь</w:t>
      </w:r>
      <w:r w:rsidR="00A308BE">
        <w:rPr>
          <w:rFonts w:ascii="OGPNU+TimesNewRomanPSMT" w:eastAsia="OGPNU+TimesNewRomanPSMT" w:hAnsi="OGPNU+TimesNewRomanPSMT" w:cs="OGPNU+TimesNewRomanPSMT"/>
          <w:b/>
          <w:bCs/>
          <w:color w:val="000000"/>
          <w:sz w:val="24"/>
          <w:szCs w:val="24"/>
          <w:u w:val="single"/>
        </w:rPr>
        <w:t>______________________</w:t>
      </w:r>
    </w:p>
    <w:p w14:paraId="5188F756" w14:textId="77777777" w:rsidR="00523F43" w:rsidRDefault="00523F43">
      <w:pPr>
        <w:spacing w:after="16" w:line="120" w:lineRule="exact"/>
        <w:rPr>
          <w:sz w:val="12"/>
          <w:szCs w:val="12"/>
        </w:rPr>
      </w:pPr>
    </w:p>
    <w:p w14:paraId="3A588276" w14:textId="77777777" w:rsidR="00523F43" w:rsidRDefault="00523F43">
      <w:pPr>
        <w:spacing w:after="77" w:line="240" w:lineRule="exact"/>
        <w:rPr>
          <w:rFonts w:ascii="OGPNU+TimesNewRomanPSMT" w:eastAsia="OGPNU+TimesNewRomanPSMT" w:hAnsi="OGPNU+TimesNewRomanPSMT" w:cs="OGPNU+TimesNewRomanPSMT"/>
          <w:b/>
          <w:bCs/>
          <w:color w:val="000000"/>
          <w:sz w:val="24"/>
          <w:szCs w:val="24"/>
        </w:rPr>
      </w:pPr>
    </w:p>
    <w:p w14:paraId="6ABBB757" w14:textId="77777777" w:rsidR="006963D2" w:rsidRDefault="006963D2">
      <w:pPr>
        <w:spacing w:after="77" w:line="240" w:lineRule="exact"/>
        <w:rPr>
          <w:sz w:val="24"/>
          <w:szCs w:val="24"/>
        </w:rPr>
      </w:pPr>
    </w:p>
    <w:bookmarkEnd w:id="0"/>
    <w:p w14:paraId="6A730A3E" w14:textId="4B13190D" w:rsidR="00E71968" w:rsidRPr="008D18A5" w:rsidRDefault="00E71968" w:rsidP="00E71968">
      <w:pPr>
        <w:widowControl w:val="0"/>
        <w:spacing w:line="275" w:lineRule="auto"/>
        <w:ind w:left="2311" w:right="131" w:hanging="1973"/>
        <w:jc w:val="center"/>
        <w:rPr>
          <w:b/>
          <w:sz w:val="32"/>
          <w:szCs w:val="32"/>
        </w:rPr>
      </w:pPr>
      <w:r>
        <w:rPr>
          <w:rFonts w:ascii="OGPNU+TimesNewRomanPSMT" w:eastAsia="OGPNU+TimesNewRomanPSMT" w:hAnsi="OGPNU+TimesNewRomanPSMT" w:cs="OGPNU+TimesNewRomanPSMT"/>
          <w:b/>
          <w:bCs/>
          <w:color w:val="000000"/>
          <w:spacing w:val="-1"/>
          <w:w w:val="99"/>
          <w:sz w:val="32"/>
          <w:szCs w:val="32"/>
        </w:rPr>
        <w:t>В</w:t>
      </w:r>
      <w:r>
        <w:rPr>
          <w:rFonts w:ascii="OGPNU+TimesNewRomanPSMT" w:eastAsia="OGPNU+TimesNewRomanPSMT" w:hAnsi="OGPNU+TimesNewRomanPSMT" w:cs="OGPNU+TimesNewRomanPSMT"/>
          <w:b/>
          <w:bCs/>
          <w:color w:val="000000"/>
          <w:spacing w:val="-2"/>
          <w:w w:val="99"/>
          <w:sz w:val="32"/>
          <w:szCs w:val="32"/>
        </w:rPr>
        <w:t>Ы</w:t>
      </w:r>
      <w:r>
        <w:rPr>
          <w:rFonts w:ascii="OGPNU+TimesNewRomanPSMT" w:eastAsia="OGPNU+TimesNewRomanPSMT" w:hAnsi="OGPNU+TimesNewRomanPSMT" w:cs="OGPNU+TimesNewRomanPSMT"/>
          <w:b/>
          <w:bCs/>
          <w:color w:val="000000"/>
          <w:spacing w:val="-5"/>
          <w:w w:val="99"/>
          <w:sz w:val="32"/>
          <w:szCs w:val="32"/>
        </w:rPr>
        <w:t>П</w:t>
      </w:r>
      <w:r>
        <w:rPr>
          <w:rFonts w:ascii="OGPNU+TimesNewRomanPSMT" w:eastAsia="OGPNU+TimesNewRomanPSMT" w:hAnsi="OGPNU+TimesNewRomanPSMT" w:cs="OGPNU+TimesNewRomanPSMT"/>
          <w:b/>
          <w:bCs/>
          <w:color w:val="000000"/>
          <w:w w:val="99"/>
          <w:sz w:val="32"/>
          <w:szCs w:val="32"/>
        </w:rPr>
        <w:t>У</w:t>
      </w:r>
      <w:r>
        <w:rPr>
          <w:rFonts w:ascii="OGPNU+TimesNewRomanPSMT" w:eastAsia="OGPNU+TimesNewRomanPSMT" w:hAnsi="OGPNU+TimesNewRomanPSMT" w:cs="OGPNU+TimesNewRomanPSMT"/>
          <w:b/>
          <w:bCs/>
          <w:color w:val="000000"/>
          <w:spacing w:val="-2"/>
          <w:w w:val="99"/>
          <w:sz w:val="32"/>
          <w:szCs w:val="32"/>
        </w:rPr>
        <w:t>СКН</w:t>
      </w:r>
      <w:r w:rsidR="007D0FC7">
        <w:rPr>
          <w:rFonts w:ascii="OGPNU+TimesNewRomanPSMT" w:eastAsia="OGPNU+TimesNewRomanPSMT" w:hAnsi="OGPNU+TimesNewRomanPSMT" w:cs="OGPNU+TimesNewRomanPSMT"/>
          <w:b/>
          <w:bCs/>
          <w:color w:val="000000"/>
          <w:spacing w:val="-2"/>
          <w:w w:val="99"/>
          <w:sz w:val="32"/>
          <w:szCs w:val="32"/>
        </w:rPr>
        <w:t>АЯ</w:t>
      </w:r>
      <w:r>
        <w:rPr>
          <w:rFonts w:ascii="OGPNU+TimesNewRomanPSMT" w:eastAsia="OGPNU+TimesNewRomanPSMT" w:hAnsi="OGPNU+TimesNewRomanPSMT" w:cs="OGPNU+TimesNewRomanPSMT"/>
          <w:b/>
          <w:bCs/>
          <w:color w:val="000000"/>
          <w:spacing w:val="-1"/>
          <w:sz w:val="32"/>
          <w:szCs w:val="32"/>
        </w:rPr>
        <w:t xml:space="preserve"> </w:t>
      </w:r>
      <w:r>
        <w:rPr>
          <w:rFonts w:ascii="OGPNU+TimesNewRomanPSMT" w:eastAsia="OGPNU+TimesNewRomanPSMT" w:hAnsi="OGPNU+TimesNewRomanPSMT" w:cs="OGPNU+TimesNewRomanPSMT"/>
          <w:b/>
          <w:bCs/>
          <w:color w:val="000000"/>
          <w:spacing w:val="-4"/>
          <w:w w:val="99"/>
          <w:sz w:val="32"/>
          <w:szCs w:val="32"/>
        </w:rPr>
        <w:t>К</w:t>
      </w:r>
      <w:r>
        <w:rPr>
          <w:rFonts w:ascii="OGPNU+TimesNewRomanPSMT" w:eastAsia="OGPNU+TimesNewRomanPSMT" w:hAnsi="OGPNU+TimesNewRomanPSMT" w:cs="OGPNU+TimesNewRomanPSMT"/>
          <w:b/>
          <w:bCs/>
          <w:color w:val="000000"/>
          <w:spacing w:val="-2"/>
          <w:w w:val="99"/>
          <w:sz w:val="32"/>
          <w:szCs w:val="32"/>
        </w:rPr>
        <w:t>В</w:t>
      </w:r>
      <w:r>
        <w:rPr>
          <w:rFonts w:ascii="OGPNU+TimesNewRomanPSMT" w:eastAsia="OGPNU+TimesNewRomanPSMT" w:hAnsi="OGPNU+TimesNewRomanPSMT" w:cs="OGPNU+TimesNewRomanPSMT"/>
          <w:b/>
          <w:bCs/>
          <w:color w:val="000000"/>
          <w:w w:val="99"/>
          <w:sz w:val="32"/>
          <w:szCs w:val="32"/>
        </w:rPr>
        <w:t>АЛ</w:t>
      </w:r>
      <w:r>
        <w:rPr>
          <w:rFonts w:ascii="OGPNU+TimesNewRomanPSMT" w:eastAsia="OGPNU+TimesNewRomanPSMT" w:hAnsi="OGPNU+TimesNewRomanPSMT" w:cs="OGPNU+TimesNewRomanPSMT"/>
          <w:b/>
          <w:bCs/>
          <w:color w:val="000000"/>
          <w:spacing w:val="-3"/>
          <w:w w:val="99"/>
          <w:sz w:val="32"/>
          <w:szCs w:val="32"/>
        </w:rPr>
        <w:t>ИФ</w:t>
      </w:r>
      <w:r>
        <w:rPr>
          <w:rFonts w:ascii="OGPNU+TimesNewRomanPSMT" w:eastAsia="OGPNU+TimesNewRomanPSMT" w:hAnsi="OGPNU+TimesNewRomanPSMT" w:cs="OGPNU+TimesNewRomanPSMT"/>
          <w:b/>
          <w:bCs/>
          <w:color w:val="000000"/>
          <w:spacing w:val="-1"/>
          <w:w w:val="99"/>
          <w:sz w:val="32"/>
          <w:szCs w:val="32"/>
        </w:rPr>
        <w:t>ИКАЦ</w:t>
      </w:r>
      <w:r>
        <w:rPr>
          <w:rFonts w:ascii="OGPNU+TimesNewRomanPSMT" w:eastAsia="OGPNU+TimesNewRomanPSMT" w:hAnsi="OGPNU+TimesNewRomanPSMT" w:cs="OGPNU+TimesNewRomanPSMT"/>
          <w:b/>
          <w:bCs/>
          <w:color w:val="000000"/>
          <w:spacing w:val="-2"/>
          <w:w w:val="99"/>
          <w:sz w:val="32"/>
          <w:szCs w:val="32"/>
        </w:rPr>
        <w:t>ИОН</w:t>
      </w:r>
      <w:r>
        <w:rPr>
          <w:rFonts w:ascii="OGPNU+TimesNewRomanPSMT" w:eastAsia="OGPNU+TimesNewRomanPSMT" w:hAnsi="OGPNU+TimesNewRomanPSMT" w:cs="OGPNU+TimesNewRomanPSMT"/>
          <w:b/>
          <w:bCs/>
          <w:color w:val="000000"/>
          <w:spacing w:val="-4"/>
          <w:w w:val="99"/>
          <w:sz w:val="32"/>
          <w:szCs w:val="32"/>
        </w:rPr>
        <w:t>Н</w:t>
      </w:r>
      <w:r w:rsidR="007D0FC7">
        <w:rPr>
          <w:rFonts w:ascii="OGPNU+TimesNewRomanPSMT" w:eastAsia="OGPNU+TimesNewRomanPSMT" w:hAnsi="OGPNU+TimesNewRomanPSMT" w:cs="OGPNU+TimesNewRomanPSMT"/>
          <w:b/>
          <w:bCs/>
          <w:color w:val="000000"/>
          <w:spacing w:val="-3"/>
          <w:w w:val="99"/>
          <w:sz w:val="32"/>
          <w:szCs w:val="32"/>
        </w:rPr>
        <w:t>АЯ</w:t>
      </w:r>
      <w:r>
        <w:rPr>
          <w:rFonts w:ascii="OGPNU+TimesNewRomanPSMT" w:eastAsia="OGPNU+TimesNewRomanPSMT" w:hAnsi="OGPNU+TimesNewRomanPSMT" w:cs="OGPNU+TimesNewRomanPSMT"/>
          <w:b/>
          <w:bCs/>
          <w:color w:val="000000"/>
          <w:sz w:val="32"/>
          <w:szCs w:val="32"/>
        </w:rPr>
        <w:t xml:space="preserve"> </w:t>
      </w:r>
      <w:r>
        <w:rPr>
          <w:rFonts w:ascii="OGPNU+TimesNewRomanPSMT" w:eastAsia="OGPNU+TimesNewRomanPSMT" w:hAnsi="OGPNU+TimesNewRomanPSMT" w:cs="OGPNU+TimesNewRomanPSMT"/>
          <w:b/>
          <w:bCs/>
          <w:color w:val="000000"/>
          <w:spacing w:val="-4"/>
          <w:w w:val="99"/>
          <w:sz w:val="32"/>
          <w:szCs w:val="32"/>
        </w:rPr>
        <w:t>Р</w:t>
      </w:r>
      <w:r>
        <w:rPr>
          <w:rFonts w:ascii="OGPNU+TimesNewRomanPSMT" w:eastAsia="OGPNU+TimesNewRomanPSMT" w:hAnsi="OGPNU+TimesNewRomanPSMT" w:cs="OGPNU+TimesNewRomanPSMT"/>
          <w:b/>
          <w:bCs/>
          <w:color w:val="000000"/>
          <w:spacing w:val="-3"/>
          <w:w w:val="99"/>
          <w:sz w:val="32"/>
          <w:szCs w:val="32"/>
        </w:rPr>
        <w:t>А</w:t>
      </w:r>
      <w:r>
        <w:rPr>
          <w:rFonts w:ascii="OGPNU+TimesNewRomanPSMT" w:eastAsia="OGPNU+TimesNewRomanPSMT" w:hAnsi="OGPNU+TimesNewRomanPSMT" w:cs="OGPNU+TimesNewRomanPSMT"/>
          <w:b/>
          <w:bCs/>
          <w:color w:val="000000"/>
          <w:w w:val="99"/>
          <w:sz w:val="32"/>
          <w:szCs w:val="32"/>
        </w:rPr>
        <w:t>БО</w:t>
      </w:r>
      <w:r>
        <w:rPr>
          <w:rFonts w:ascii="OGPNU+TimesNewRomanPSMT" w:eastAsia="OGPNU+TimesNewRomanPSMT" w:hAnsi="OGPNU+TimesNewRomanPSMT" w:cs="OGPNU+TimesNewRomanPSMT"/>
          <w:b/>
          <w:bCs/>
          <w:color w:val="000000"/>
          <w:spacing w:val="-3"/>
          <w:w w:val="99"/>
          <w:sz w:val="32"/>
          <w:szCs w:val="32"/>
        </w:rPr>
        <w:t>Т</w:t>
      </w:r>
      <w:r w:rsidR="007D0FC7">
        <w:rPr>
          <w:rFonts w:ascii="OGPNU+TimesNewRomanPSMT" w:eastAsia="OGPNU+TimesNewRomanPSMT" w:hAnsi="OGPNU+TimesNewRomanPSMT" w:cs="OGPNU+TimesNewRomanPSMT"/>
          <w:b/>
          <w:bCs/>
          <w:color w:val="000000"/>
          <w:w w:val="99"/>
          <w:sz w:val="32"/>
          <w:szCs w:val="32"/>
        </w:rPr>
        <w:t>А</w:t>
      </w:r>
    </w:p>
    <w:p w14:paraId="46689EAA" w14:textId="6A4A640C" w:rsidR="00952AE4" w:rsidRDefault="00952AE4" w:rsidP="00952AE4">
      <w:pPr>
        <w:spacing w:after="34" w:line="240" w:lineRule="exact"/>
        <w:rPr>
          <w:sz w:val="24"/>
          <w:szCs w:val="24"/>
        </w:rPr>
      </w:pPr>
    </w:p>
    <w:p w14:paraId="369BBDF2" w14:textId="6A079D28" w:rsidR="00952AE4" w:rsidRPr="006963D2" w:rsidRDefault="00952AE4" w:rsidP="00952AE4">
      <w:pPr>
        <w:widowControl w:val="0"/>
        <w:tabs>
          <w:tab w:val="left" w:pos="9914"/>
        </w:tabs>
        <w:spacing w:line="240" w:lineRule="auto"/>
        <w:ind w:right="-20"/>
        <w:rPr>
          <w:rFonts w:ascii="EVLCC+TimesNewRomanPSMT" w:eastAsia="EVLCC+TimesNewRomanPSMT" w:hAnsi="EVLCC+TimesNewRomanPSMT" w:cs="EVLCC+TimesNewRomanPSMT"/>
          <w:color w:val="000000"/>
          <w:spacing w:val="-1"/>
          <w:sz w:val="24"/>
          <w:szCs w:val="24"/>
        </w:rPr>
      </w:pPr>
      <w:r>
        <w:rPr>
          <w:rFonts w:ascii="EVLCC+TimesNewRomanPSMT" w:eastAsia="EVLCC+TimesNewRomanPSMT" w:hAnsi="EVLCC+TimesNewRomanPSMT" w:cs="EVLCC+TimesNewRomanPSMT"/>
          <w:color w:val="000000"/>
          <w:spacing w:val="-2"/>
          <w:sz w:val="24"/>
          <w:szCs w:val="24"/>
        </w:rPr>
        <w:t>Н</w:t>
      </w:r>
      <w:r>
        <w:rPr>
          <w:rFonts w:ascii="EVLCC+TimesNewRomanPSMT" w:eastAsia="EVLCC+TimesNewRomanPSMT" w:hAnsi="EVLCC+TimesNewRomanPSMT" w:cs="EVLCC+TimesNewRomanPSMT"/>
          <w:color w:val="000000"/>
          <w:sz w:val="24"/>
          <w:szCs w:val="24"/>
        </w:rPr>
        <w:t>а</w:t>
      </w:r>
      <w:r w:rsidR="00B36B01">
        <w:rPr>
          <w:rFonts w:ascii="EVLCC+TimesNewRomanPSMT" w:eastAsia="EVLCC+TimesNewRomanPSMT" w:hAnsi="EVLCC+TimesNewRomanPSMT" w:cs="EVLCC+TimesNewRomanPSMT"/>
          <w:color w:val="000000"/>
          <w:spacing w:val="-6"/>
          <w:sz w:val="24"/>
          <w:szCs w:val="24"/>
        </w:rPr>
        <w:t xml:space="preserve"> </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sz w:val="24"/>
          <w:szCs w:val="24"/>
        </w:rPr>
        <w:t>м</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z w:val="24"/>
          <w:szCs w:val="24"/>
        </w:rPr>
        <w:t>:</w:t>
      </w:r>
      <w:r>
        <w:rPr>
          <w:rFonts w:ascii="EVLCC+TimesNewRomanPSMT" w:eastAsia="EVLCC+TimesNewRomanPSMT" w:hAnsi="EVLCC+TimesNewRomanPSMT" w:cs="EVLCC+TimesNewRomanPSMT"/>
          <w:color w:val="000000"/>
          <w:spacing w:val="-1"/>
          <w:sz w:val="24"/>
          <w:szCs w:val="24"/>
        </w:rPr>
        <w:t xml:space="preserve"> </w:t>
      </w:r>
      <w:r>
        <w:rPr>
          <w:rFonts w:ascii="EVLCC+TimesNewRomanPSMT" w:eastAsia="EVLCC+TimesNewRomanPSMT" w:hAnsi="EVLCC+TimesNewRomanPSMT" w:cs="EVLCC+TimesNewRomanPSMT"/>
          <w:color w:val="000000"/>
          <w:sz w:val="24"/>
          <w:szCs w:val="24"/>
          <w:u w:val="single"/>
        </w:rPr>
        <w:tab/>
      </w:r>
    </w:p>
    <w:p w14:paraId="270D84CD" w14:textId="77777777" w:rsidR="00952AE4" w:rsidRPr="006963D2" w:rsidRDefault="00952AE4" w:rsidP="006963D2">
      <w:pPr>
        <w:pBdr>
          <w:bottom w:val="single" w:sz="4" w:space="12" w:color="auto"/>
        </w:pBdr>
        <w:spacing w:line="240" w:lineRule="exact"/>
        <w:rPr>
          <w:sz w:val="24"/>
          <w:szCs w:val="24"/>
        </w:rPr>
      </w:pPr>
    </w:p>
    <w:p w14:paraId="203A38AA" w14:textId="77777777" w:rsidR="00952AE4" w:rsidRDefault="00952AE4" w:rsidP="00952AE4">
      <w:pPr>
        <w:spacing w:line="240" w:lineRule="exact"/>
        <w:rPr>
          <w:sz w:val="24"/>
          <w:szCs w:val="24"/>
        </w:rPr>
      </w:pPr>
    </w:p>
    <w:p w14:paraId="749C8F59" w14:textId="4F7FD03C" w:rsidR="00952AE4" w:rsidRDefault="00952AE4" w:rsidP="00CC2AB5">
      <w:pPr>
        <w:spacing w:line="240" w:lineRule="exact"/>
        <w:ind w:firstLine="0"/>
        <w:rPr>
          <w:sz w:val="24"/>
          <w:szCs w:val="24"/>
        </w:rPr>
      </w:pPr>
    </w:p>
    <w:p w14:paraId="35342F03" w14:textId="75647352" w:rsidR="00952AE4" w:rsidRDefault="006963D2" w:rsidP="00952AE4">
      <w:pPr>
        <w:spacing w:line="240" w:lineRule="exact"/>
        <w:rPr>
          <w:sz w:val="24"/>
          <w:szCs w:val="24"/>
        </w:rPr>
      </w:pPr>
      <w:r>
        <w:rPr>
          <w:noProof/>
          <w:sz w:val="24"/>
          <w:szCs w:val="24"/>
        </w:rPr>
        <mc:AlternateContent>
          <mc:Choice Requires="wps">
            <w:drawing>
              <wp:anchor distT="0" distB="0" distL="114300" distR="114300" simplePos="0" relativeHeight="251682304" behindDoc="0" locked="0" layoutInCell="1" allowOverlap="1" wp14:anchorId="0DBF3378" wp14:editId="401F00B8">
                <wp:simplePos x="0" y="0"/>
                <wp:positionH relativeFrom="margin">
                  <wp:align>left</wp:align>
                </wp:positionH>
                <wp:positionV relativeFrom="paragraph">
                  <wp:posOffset>2540</wp:posOffset>
                </wp:positionV>
                <wp:extent cx="6296025" cy="9525"/>
                <wp:effectExtent l="0" t="0" r="28575" b="28575"/>
                <wp:wrapNone/>
                <wp:docPr id="1687671652" name="Прямая соединительная линия 18"/>
                <wp:cNvGraphicFramePr/>
                <a:graphic xmlns:a="http://schemas.openxmlformats.org/drawingml/2006/main">
                  <a:graphicData uri="http://schemas.microsoft.com/office/word/2010/wordprocessingShape">
                    <wps:wsp>
                      <wps:cNvCnPr/>
                      <wps:spPr>
                        <a:xfrm>
                          <a:off x="0" y="0"/>
                          <a:ext cx="6296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line w14:anchorId="6ABCACA6" id="Прямая соединительная линия 18" o:spid="_x0000_s1026" style="position:absolute;z-index:251682304;visibility:visible;mso-wrap-style:square;mso-wrap-distance-left:9pt;mso-wrap-distance-top:0;mso-wrap-distance-right:9pt;mso-wrap-distance-bottom:0;mso-position-horizontal:left;mso-position-horizontal-relative:margin;mso-position-vertical:absolute;mso-position-vertical-relative:text" from="0,.2pt" to="495.7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" strokecolor="black [3040]">
                <w10:wrap anchorx="margin"/>
              </v:line>
            </w:pict>
          </mc:Fallback>
        </mc:AlternateContent>
      </w:r>
    </w:p>
    <w:p w14:paraId="2DFC4C4D" w14:textId="77777777" w:rsidR="00952AE4" w:rsidRDefault="00952AE4" w:rsidP="00952AE4">
      <w:pPr>
        <w:spacing w:line="240" w:lineRule="exact"/>
        <w:rPr>
          <w:sz w:val="24"/>
          <w:szCs w:val="24"/>
        </w:rPr>
      </w:pPr>
    </w:p>
    <w:p w14:paraId="4307E104" w14:textId="77777777" w:rsidR="00952AE4" w:rsidRDefault="00952AE4" w:rsidP="00952AE4">
      <w:pPr>
        <w:spacing w:line="240" w:lineRule="exact"/>
        <w:rPr>
          <w:sz w:val="24"/>
          <w:szCs w:val="24"/>
        </w:rPr>
      </w:pPr>
    </w:p>
    <w:p w14:paraId="336228A7" w14:textId="4BA48693" w:rsidR="006963D2" w:rsidRPr="001C0A85" w:rsidRDefault="00952AE4" w:rsidP="006963D2">
      <w:pPr>
        <w:widowControl w:val="0"/>
        <w:tabs>
          <w:tab w:val="left" w:pos="8497"/>
        </w:tabs>
        <w:spacing w:line="229" w:lineRule="auto"/>
        <w:ind w:left="3778" w:right="26" w:hanging="3778"/>
        <w:rPr>
          <w:color w:val="000000"/>
          <w:sz w:val="16"/>
          <w:szCs w:val="16"/>
        </w:rPr>
      </w:pPr>
      <w:r w:rsidRPr="006963D2">
        <w:rPr>
          <w:rFonts w:ascii="EVLCC+TimesNewRomanPSMT" w:eastAsia="EVLCC+TimesNewRomanPSMT" w:hAnsi="EVLCC+TimesNewRomanPSMT" w:cs="EVLCC+TimesNewRomanPSMT"/>
          <w:color w:val="000000"/>
          <w:spacing w:val="-2"/>
          <w:sz w:val="24"/>
          <w:szCs w:val="24"/>
        </w:rPr>
        <w:t>А</w:t>
      </w:r>
      <w:r w:rsidRPr="006963D2">
        <w:rPr>
          <w:rFonts w:ascii="EVLCC+TimesNewRomanPSMT" w:eastAsia="EVLCC+TimesNewRomanPSMT" w:hAnsi="EVLCC+TimesNewRomanPSMT" w:cs="EVLCC+TimesNewRomanPSMT"/>
          <w:color w:val="000000"/>
          <w:spacing w:val="-3"/>
          <w:sz w:val="24"/>
          <w:szCs w:val="24"/>
        </w:rPr>
        <w:t>в</w:t>
      </w:r>
      <w:r w:rsidRPr="006963D2">
        <w:rPr>
          <w:rFonts w:ascii="EVLCC+TimesNewRomanPSMT" w:eastAsia="EVLCC+TimesNewRomanPSMT" w:hAnsi="EVLCC+TimesNewRomanPSMT" w:cs="EVLCC+TimesNewRomanPSMT"/>
          <w:color w:val="000000"/>
          <w:spacing w:val="-2"/>
          <w:sz w:val="24"/>
          <w:szCs w:val="24"/>
        </w:rPr>
        <w:t>то</w:t>
      </w:r>
      <w:r w:rsidRPr="006963D2">
        <w:rPr>
          <w:rFonts w:ascii="EVLCC+TimesNewRomanPSMT" w:eastAsia="EVLCC+TimesNewRomanPSMT" w:hAnsi="EVLCC+TimesNewRomanPSMT" w:cs="EVLCC+TimesNewRomanPSMT"/>
          <w:color w:val="000000"/>
          <w:sz w:val="24"/>
          <w:szCs w:val="24"/>
        </w:rPr>
        <w:t>р</w:t>
      </w:r>
      <w:r w:rsidRPr="006963D2">
        <w:rPr>
          <w:rFonts w:ascii="EVLCC+TimesNewRomanPSMT" w:eastAsia="EVLCC+TimesNewRomanPSMT" w:hAnsi="EVLCC+TimesNewRomanPSMT" w:cs="EVLCC+TimesNewRomanPSMT"/>
          <w:color w:val="000000"/>
          <w:spacing w:val="-3"/>
          <w:sz w:val="24"/>
          <w:szCs w:val="24"/>
        </w:rPr>
        <w:t xml:space="preserve"> </w:t>
      </w:r>
      <w:r w:rsidRPr="006963D2">
        <w:rPr>
          <w:rFonts w:ascii="EVLCC+TimesNewRomanPSMT" w:eastAsia="EVLCC+TimesNewRomanPSMT" w:hAnsi="EVLCC+TimesNewRomanPSMT" w:cs="EVLCC+TimesNewRomanPSMT"/>
          <w:color w:val="000000"/>
          <w:spacing w:val="-4"/>
          <w:sz w:val="24"/>
          <w:szCs w:val="24"/>
        </w:rPr>
        <w:t>В</w:t>
      </w:r>
      <w:r w:rsidRPr="006963D2">
        <w:rPr>
          <w:rFonts w:ascii="EVLCC+TimesNewRomanPSMT" w:eastAsia="EVLCC+TimesNewRomanPSMT" w:hAnsi="EVLCC+TimesNewRomanPSMT" w:cs="EVLCC+TimesNewRomanPSMT"/>
          <w:color w:val="000000"/>
          <w:spacing w:val="-1"/>
          <w:sz w:val="24"/>
          <w:szCs w:val="24"/>
        </w:rPr>
        <w:t>К</w:t>
      </w:r>
      <w:r w:rsidRPr="006963D2">
        <w:rPr>
          <w:rFonts w:ascii="EVLCC+TimesNewRomanPSMT" w:eastAsia="EVLCC+TimesNewRomanPSMT" w:hAnsi="EVLCC+TimesNewRomanPSMT" w:cs="EVLCC+TimesNewRomanPSMT"/>
          <w:color w:val="000000"/>
          <w:spacing w:val="-2"/>
          <w:w w:val="99"/>
          <w:sz w:val="24"/>
          <w:szCs w:val="24"/>
        </w:rPr>
        <w:t>Р</w:t>
      </w:r>
      <w:r w:rsidR="006963D2">
        <w:rPr>
          <w:rFonts w:ascii="EVLCC+TimesNewRomanPSMT" w:eastAsia="EVLCC+TimesNewRomanPSMT" w:hAnsi="EVLCC+TimesNewRomanPSMT" w:cs="EVLCC+TimesNewRomanPSMT"/>
          <w:color w:val="000000"/>
          <w:sz w:val="24"/>
          <w:szCs w:val="24"/>
          <w:u w:val="single"/>
        </w:rPr>
        <w:tab/>
      </w:r>
      <w:r w:rsidR="002E6522">
        <w:rPr>
          <w:rFonts w:ascii="EVLCC+TimesNewRomanPSMT" w:eastAsia="EVLCC+TimesNewRomanPSMT" w:hAnsi="EVLCC+TimesNewRomanPSMT" w:cs="EVLCC+TimesNewRomanPSMT"/>
          <w:color w:val="000000"/>
          <w:sz w:val="24"/>
          <w:szCs w:val="24"/>
          <w:u w:val="single"/>
        </w:rPr>
        <w:t>Игнатенко Валерий Константинович</w:t>
      </w:r>
      <w:r w:rsidR="006963D2">
        <w:rPr>
          <w:rFonts w:ascii="EVLCC+TimesNewRomanPSMT" w:eastAsia="EVLCC+TimesNewRomanPSMT" w:hAnsi="EVLCC+TimesNewRomanPSMT" w:cs="EVLCC+TimesNewRomanPSMT"/>
          <w:color w:val="000000"/>
          <w:sz w:val="24"/>
          <w:szCs w:val="24"/>
          <w:u w:val="single"/>
        </w:rPr>
        <w:tab/>
      </w:r>
      <w:r w:rsidR="006963D2">
        <w:rPr>
          <w:color w:val="000000"/>
          <w:w w:val="109"/>
          <w:sz w:val="24"/>
          <w:szCs w:val="24"/>
        </w:rPr>
        <w:t>(</w:t>
      </w:r>
      <w:r w:rsidR="006963D2">
        <w:rPr>
          <w:color w:val="000000"/>
          <w:sz w:val="24"/>
          <w:szCs w:val="24"/>
        </w:rPr>
        <w:t>_______</w:t>
      </w:r>
      <w:r w:rsidR="006963D2">
        <w:rPr>
          <w:color w:val="000000"/>
          <w:spacing w:val="1"/>
          <w:w w:val="109"/>
          <w:sz w:val="24"/>
          <w:szCs w:val="24"/>
        </w:rPr>
        <w:t>)</w:t>
      </w:r>
      <w:r w:rsidR="006963D2">
        <w:rPr>
          <w:color w:val="000000"/>
          <w:sz w:val="24"/>
          <w:szCs w:val="24"/>
        </w:rPr>
        <w:t xml:space="preserve"> </w:t>
      </w:r>
      <w:r w:rsidR="006963D2">
        <w:rPr>
          <w:rFonts w:ascii="EVLCC+TimesNewRomanPSMT" w:eastAsia="EVLCC+TimesNewRomanPSMT" w:hAnsi="EVLCC+TimesNewRomanPSMT" w:cs="EVLCC+TimesNewRomanPSMT"/>
          <w:color w:val="000000"/>
          <w:sz w:val="16"/>
          <w:szCs w:val="16"/>
        </w:rPr>
        <w:t>(</w:t>
      </w:r>
      <w:r w:rsidR="006963D2">
        <w:rPr>
          <w:rFonts w:ascii="EVLCC+TimesNewRomanPSMT" w:eastAsia="EVLCC+TimesNewRomanPSMT" w:hAnsi="EVLCC+TimesNewRomanPSMT" w:cs="EVLCC+TimesNewRomanPSMT"/>
          <w:color w:val="000000"/>
          <w:spacing w:val="-1"/>
          <w:sz w:val="16"/>
          <w:szCs w:val="16"/>
        </w:rPr>
        <w:t>ф</w:t>
      </w:r>
      <w:r w:rsidR="006963D2">
        <w:rPr>
          <w:rFonts w:ascii="EVLCC+TimesNewRomanPSMT" w:eastAsia="EVLCC+TimesNewRomanPSMT" w:hAnsi="EVLCC+TimesNewRomanPSMT" w:cs="EVLCC+TimesNewRomanPSMT"/>
          <w:color w:val="000000"/>
          <w:sz w:val="16"/>
          <w:szCs w:val="16"/>
        </w:rPr>
        <w:t>а</w:t>
      </w:r>
      <w:r w:rsidR="006963D2">
        <w:rPr>
          <w:rFonts w:ascii="EVLCC+TimesNewRomanPSMT" w:eastAsia="EVLCC+TimesNewRomanPSMT" w:hAnsi="EVLCC+TimesNewRomanPSMT" w:cs="EVLCC+TimesNewRomanPSMT"/>
          <w:color w:val="000000"/>
          <w:spacing w:val="-1"/>
          <w:sz w:val="16"/>
          <w:szCs w:val="16"/>
        </w:rPr>
        <w:t>мили</w:t>
      </w:r>
      <w:r w:rsidR="006963D2">
        <w:rPr>
          <w:rFonts w:ascii="EVLCC+TimesNewRomanPSMT" w:eastAsia="EVLCC+TimesNewRomanPSMT" w:hAnsi="EVLCC+TimesNewRomanPSMT" w:cs="EVLCC+TimesNewRomanPSMT"/>
          <w:color w:val="000000"/>
          <w:sz w:val="16"/>
          <w:szCs w:val="16"/>
        </w:rPr>
        <w:t>я,</w:t>
      </w:r>
      <w:r w:rsidR="006963D2">
        <w:rPr>
          <w:rFonts w:ascii="EVLCC+TimesNewRomanPSMT" w:eastAsia="EVLCC+TimesNewRomanPSMT" w:hAnsi="EVLCC+TimesNewRomanPSMT" w:cs="EVLCC+TimesNewRomanPSMT"/>
          <w:color w:val="000000"/>
          <w:spacing w:val="-1"/>
          <w:sz w:val="16"/>
          <w:szCs w:val="16"/>
        </w:rPr>
        <w:t xml:space="preserve"> </w:t>
      </w:r>
      <w:r w:rsidR="006963D2">
        <w:rPr>
          <w:rFonts w:ascii="EVLCC+TimesNewRomanPSMT" w:eastAsia="EVLCC+TimesNewRomanPSMT" w:hAnsi="EVLCC+TimesNewRomanPSMT" w:cs="EVLCC+TimesNewRomanPSMT"/>
          <w:color w:val="000000"/>
          <w:sz w:val="16"/>
          <w:szCs w:val="16"/>
        </w:rPr>
        <w:t>имя,</w:t>
      </w:r>
      <w:r w:rsidR="006963D2">
        <w:rPr>
          <w:rFonts w:ascii="EVLCC+TimesNewRomanPSMT" w:eastAsia="EVLCC+TimesNewRomanPSMT" w:hAnsi="EVLCC+TimesNewRomanPSMT" w:cs="EVLCC+TimesNewRomanPSMT"/>
          <w:color w:val="000000"/>
          <w:spacing w:val="1"/>
          <w:sz w:val="16"/>
          <w:szCs w:val="16"/>
        </w:rPr>
        <w:t xml:space="preserve"> </w:t>
      </w:r>
      <w:r w:rsidR="006963D2">
        <w:rPr>
          <w:rFonts w:ascii="EVLCC+TimesNewRomanPSMT" w:eastAsia="EVLCC+TimesNewRomanPSMT" w:hAnsi="EVLCC+TimesNewRomanPSMT" w:cs="EVLCC+TimesNewRomanPSMT"/>
          <w:color w:val="000000"/>
          <w:spacing w:val="-1"/>
          <w:sz w:val="16"/>
          <w:szCs w:val="16"/>
        </w:rPr>
        <w:t>о</w:t>
      </w:r>
      <w:r w:rsidR="006963D2">
        <w:rPr>
          <w:rFonts w:ascii="EVLCC+TimesNewRomanPSMT" w:eastAsia="EVLCC+TimesNewRomanPSMT" w:hAnsi="EVLCC+TimesNewRomanPSMT" w:cs="EVLCC+TimesNewRomanPSMT"/>
          <w:color w:val="000000"/>
          <w:sz w:val="16"/>
          <w:szCs w:val="16"/>
        </w:rPr>
        <w:t>тч</w:t>
      </w:r>
      <w:r w:rsidR="006963D2">
        <w:rPr>
          <w:rFonts w:ascii="EVLCC+TimesNewRomanPSMT" w:eastAsia="EVLCC+TimesNewRomanPSMT" w:hAnsi="EVLCC+TimesNewRomanPSMT" w:cs="EVLCC+TimesNewRomanPSMT"/>
          <w:color w:val="000000"/>
          <w:spacing w:val="-2"/>
          <w:sz w:val="16"/>
          <w:szCs w:val="16"/>
        </w:rPr>
        <w:t>е</w:t>
      </w:r>
      <w:r w:rsidR="006963D2">
        <w:rPr>
          <w:rFonts w:ascii="EVLCC+TimesNewRomanPSMT" w:eastAsia="EVLCC+TimesNewRomanPSMT" w:hAnsi="EVLCC+TimesNewRomanPSMT" w:cs="EVLCC+TimesNewRomanPSMT"/>
          <w:color w:val="000000"/>
          <w:sz w:val="16"/>
          <w:szCs w:val="16"/>
        </w:rPr>
        <w:t>с</w:t>
      </w:r>
      <w:r w:rsidR="006963D2">
        <w:rPr>
          <w:rFonts w:ascii="EVLCC+TimesNewRomanPSMT" w:eastAsia="EVLCC+TimesNewRomanPSMT" w:hAnsi="EVLCC+TimesNewRomanPSMT" w:cs="EVLCC+TimesNewRomanPSMT"/>
          <w:color w:val="000000"/>
          <w:spacing w:val="-3"/>
          <w:sz w:val="16"/>
          <w:szCs w:val="16"/>
        </w:rPr>
        <w:t>т</w:t>
      </w:r>
      <w:r w:rsidR="006963D2">
        <w:rPr>
          <w:rFonts w:ascii="EVLCC+TimesNewRomanPSMT" w:eastAsia="EVLCC+TimesNewRomanPSMT" w:hAnsi="EVLCC+TimesNewRomanPSMT" w:cs="EVLCC+TimesNewRomanPSMT"/>
          <w:color w:val="000000"/>
          <w:sz w:val="16"/>
          <w:szCs w:val="16"/>
        </w:rPr>
        <w:t>во по</w:t>
      </w:r>
      <w:r w:rsidR="006963D2">
        <w:rPr>
          <w:rFonts w:ascii="EVLCC+TimesNewRomanPSMT" w:eastAsia="EVLCC+TimesNewRomanPSMT" w:hAnsi="EVLCC+TimesNewRomanPSMT" w:cs="EVLCC+TimesNewRomanPSMT"/>
          <w:color w:val="000000"/>
          <w:spacing w:val="-1"/>
          <w:sz w:val="16"/>
          <w:szCs w:val="16"/>
        </w:rPr>
        <w:t>л</w:t>
      </w:r>
      <w:r w:rsidR="006963D2">
        <w:rPr>
          <w:rFonts w:ascii="EVLCC+TimesNewRomanPSMT" w:eastAsia="EVLCC+TimesNewRomanPSMT" w:hAnsi="EVLCC+TimesNewRomanPSMT" w:cs="EVLCC+TimesNewRomanPSMT"/>
          <w:color w:val="000000"/>
          <w:sz w:val="16"/>
          <w:szCs w:val="16"/>
        </w:rPr>
        <w:t>ност</w:t>
      </w:r>
      <w:r w:rsidR="006963D2">
        <w:rPr>
          <w:rFonts w:ascii="EVLCC+TimesNewRomanPSMT" w:eastAsia="EVLCC+TimesNewRomanPSMT" w:hAnsi="EVLCC+TimesNewRomanPSMT" w:cs="EVLCC+TimesNewRomanPSMT"/>
          <w:color w:val="000000"/>
          <w:spacing w:val="-1"/>
          <w:sz w:val="16"/>
          <w:szCs w:val="16"/>
        </w:rPr>
        <w:t>ь</w:t>
      </w:r>
      <w:r w:rsidR="006963D2">
        <w:rPr>
          <w:rFonts w:ascii="EVLCC+TimesNewRomanPSMT" w:eastAsia="EVLCC+TimesNewRomanPSMT" w:hAnsi="EVLCC+TimesNewRomanPSMT" w:cs="EVLCC+TimesNewRomanPSMT"/>
          <w:color w:val="000000"/>
          <w:sz w:val="16"/>
          <w:szCs w:val="16"/>
        </w:rPr>
        <w:t>ю)</w:t>
      </w:r>
    </w:p>
    <w:p w14:paraId="4F8F12DA" w14:textId="01B687F5" w:rsidR="00952AE4" w:rsidRDefault="00952AE4" w:rsidP="00952AE4">
      <w:pPr>
        <w:widowControl w:val="0"/>
        <w:tabs>
          <w:tab w:val="left" w:pos="8497"/>
        </w:tabs>
        <w:spacing w:line="231" w:lineRule="auto"/>
        <w:ind w:left="3778" w:right="26" w:hanging="3778"/>
        <w:rPr>
          <w:color w:val="000000"/>
          <w:sz w:val="16"/>
          <w:szCs w:val="16"/>
        </w:rPr>
      </w:pPr>
      <w:r>
        <w:rPr>
          <w:rFonts w:ascii="EVLCC+TimesNewRomanPSMT" w:eastAsia="EVLCC+TimesNewRomanPSMT" w:hAnsi="EVLCC+TimesNewRomanPSMT" w:cs="EVLCC+TimesNewRomanPSMT"/>
          <w:color w:val="000000"/>
          <w:spacing w:val="-2"/>
          <w:sz w:val="24"/>
          <w:szCs w:val="24"/>
        </w:rPr>
        <w:t>Н</w:t>
      </w:r>
      <w:r>
        <w:rPr>
          <w:rFonts w:ascii="EVLCC+TimesNewRomanPSMT" w:eastAsia="EVLCC+TimesNewRomanPSMT" w:hAnsi="EVLCC+TimesNewRomanPSMT" w:cs="EVLCC+TimesNewRomanPSMT"/>
          <w:color w:val="000000"/>
          <w:sz w:val="24"/>
          <w:szCs w:val="24"/>
        </w:rPr>
        <w:t>а</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sz w:val="24"/>
          <w:szCs w:val="24"/>
        </w:rPr>
        <w:t>ч</w:t>
      </w:r>
      <w:r>
        <w:rPr>
          <w:rFonts w:ascii="EVLCC+TimesNewRomanPSMT" w:eastAsia="EVLCC+TimesNewRomanPSMT" w:hAnsi="EVLCC+TimesNewRomanPSMT" w:cs="EVLCC+TimesNewRomanPSMT"/>
          <w:color w:val="000000"/>
          <w:w w:val="99"/>
          <w:sz w:val="24"/>
          <w:szCs w:val="24"/>
        </w:rPr>
        <w:t>н</w:t>
      </w:r>
      <w:r>
        <w:rPr>
          <w:rFonts w:ascii="EVLCC+TimesNewRomanPSMT" w:eastAsia="EVLCC+TimesNewRomanPSMT" w:hAnsi="EVLCC+TimesNewRomanPSMT" w:cs="EVLCC+TimesNewRomanPSMT"/>
          <w:color w:val="000000"/>
          <w:spacing w:val="-2"/>
          <w:sz w:val="24"/>
          <w:szCs w:val="24"/>
        </w:rPr>
        <w:t>ы</w:t>
      </w:r>
      <w:r>
        <w:rPr>
          <w:rFonts w:ascii="EVLCC+TimesNewRomanPSMT" w:eastAsia="EVLCC+TimesNewRomanPSMT" w:hAnsi="EVLCC+TimesNewRomanPSMT" w:cs="EVLCC+TimesNewRomanPSMT"/>
          <w:color w:val="000000"/>
          <w:w w:val="99"/>
          <w:sz w:val="24"/>
          <w:szCs w:val="24"/>
        </w:rPr>
        <w:t>й</w:t>
      </w:r>
      <w:r>
        <w:rPr>
          <w:rFonts w:ascii="EVLCC+TimesNewRomanPSMT" w:eastAsia="EVLCC+TimesNewRomanPSMT" w:hAnsi="EVLCC+TimesNewRomanPSMT" w:cs="EVLCC+TimesNewRomanPSMT"/>
          <w:color w:val="000000"/>
          <w:spacing w:val="-3"/>
          <w:sz w:val="24"/>
          <w:szCs w:val="24"/>
        </w:rPr>
        <w:t xml:space="preserve"> </w:t>
      </w:r>
      <w:r>
        <w:rPr>
          <w:rFonts w:ascii="EVLCC+TimesNewRomanPSMT" w:eastAsia="EVLCC+TimesNewRomanPSMT" w:hAnsi="EVLCC+TimesNewRomanPSMT" w:cs="EVLCC+TimesNewRomanPSMT"/>
          <w:color w:val="000000"/>
          <w:spacing w:val="1"/>
          <w:sz w:val="24"/>
          <w:szCs w:val="24"/>
        </w:rPr>
        <w:t>р</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3"/>
          <w:sz w:val="24"/>
          <w:szCs w:val="24"/>
        </w:rPr>
        <w:t>во</w:t>
      </w:r>
      <w:r>
        <w:rPr>
          <w:rFonts w:ascii="EVLCC+TimesNewRomanPSMT" w:eastAsia="EVLCC+TimesNewRomanPSMT" w:hAnsi="EVLCC+TimesNewRomanPSMT" w:cs="EVLCC+TimesNewRomanPSMT"/>
          <w:color w:val="000000"/>
          <w:spacing w:val="-2"/>
          <w:sz w:val="24"/>
          <w:szCs w:val="24"/>
        </w:rPr>
        <w:t>д</w:t>
      </w:r>
      <w:r>
        <w:rPr>
          <w:rFonts w:ascii="EVLCC+TimesNewRomanPSMT" w:eastAsia="EVLCC+TimesNewRomanPSMT" w:hAnsi="EVLCC+TimesNewRomanPSMT" w:cs="EVLCC+TimesNewRomanPSMT"/>
          <w:color w:val="000000"/>
          <w:spacing w:val="-1"/>
          <w:w w:val="99"/>
          <w:sz w:val="24"/>
          <w:szCs w:val="24"/>
        </w:rPr>
        <w:t>и</w:t>
      </w:r>
      <w:r>
        <w:rPr>
          <w:rFonts w:ascii="EVLCC+TimesNewRomanPSMT" w:eastAsia="EVLCC+TimesNewRomanPSMT" w:hAnsi="EVLCC+TimesNewRomanPSMT" w:cs="EVLCC+TimesNewRomanPSMT"/>
          <w:color w:val="000000"/>
          <w:spacing w:val="-1"/>
          <w:sz w:val="24"/>
          <w:szCs w:val="24"/>
        </w:rPr>
        <w:t>те</w:t>
      </w:r>
      <w:r>
        <w:rPr>
          <w:rFonts w:ascii="EVLCC+TimesNewRomanPSMT" w:eastAsia="EVLCC+TimesNewRomanPSMT" w:hAnsi="EVLCC+TimesNewRomanPSMT" w:cs="EVLCC+TimesNewRomanPSMT"/>
          <w:color w:val="000000"/>
          <w:spacing w:val="-2"/>
          <w:sz w:val="24"/>
          <w:szCs w:val="24"/>
        </w:rPr>
        <w:t>л</w:t>
      </w:r>
      <w:r>
        <w:rPr>
          <w:rFonts w:ascii="EVLCC+TimesNewRomanPSMT" w:eastAsia="EVLCC+TimesNewRomanPSMT" w:hAnsi="EVLCC+TimesNewRomanPSMT" w:cs="EVLCC+TimesNewRomanPSMT"/>
          <w:color w:val="000000"/>
          <w:sz w:val="24"/>
          <w:szCs w:val="24"/>
        </w:rPr>
        <w:t>ь</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sidR="002E6522">
        <w:rPr>
          <w:rFonts w:ascii="EVLCC+TimesNewRomanPSMT" w:eastAsia="EVLCC+TimesNewRomanPSMT" w:hAnsi="EVLCC+TimesNewRomanPSMT" w:cs="EVLCC+TimesNewRomanPSMT"/>
          <w:color w:val="000000"/>
          <w:sz w:val="24"/>
          <w:szCs w:val="24"/>
          <w:u w:val="single"/>
        </w:rPr>
        <w:t>Старовойтов Евгений Игоревич</w:t>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3ED31E05" w14:textId="250A00CF" w:rsidR="00952AE4" w:rsidRDefault="00952AE4" w:rsidP="00952AE4">
      <w:pPr>
        <w:widowControl w:val="0"/>
        <w:tabs>
          <w:tab w:val="left" w:pos="8497"/>
        </w:tabs>
        <w:spacing w:line="229" w:lineRule="auto"/>
        <w:ind w:left="3778" w:right="26" w:hanging="3778"/>
        <w:rPr>
          <w:color w:val="000000"/>
          <w:sz w:val="16"/>
          <w:szCs w:val="16"/>
        </w:rPr>
      </w:pP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2"/>
          <w:w w:val="99"/>
          <w:sz w:val="24"/>
          <w:szCs w:val="24"/>
        </w:rPr>
        <w:t>н</w:t>
      </w:r>
      <w:r>
        <w:rPr>
          <w:rFonts w:ascii="EVLCC+TimesNewRomanPSMT" w:eastAsia="EVLCC+TimesNewRomanPSMT" w:hAnsi="EVLCC+TimesNewRomanPSMT" w:cs="EVLCC+TimesNewRomanPSMT"/>
          <w:color w:val="000000"/>
          <w:spacing w:val="-1"/>
          <w:sz w:val="24"/>
          <w:szCs w:val="24"/>
        </w:rPr>
        <w:t>с</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w w:val="99"/>
          <w:sz w:val="24"/>
          <w:szCs w:val="24"/>
        </w:rPr>
        <w:t>л</w:t>
      </w:r>
      <w:r>
        <w:rPr>
          <w:rFonts w:ascii="EVLCC+TimesNewRomanPSMT" w:eastAsia="EVLCC+TimesNewRomanPSMT" w:hAnsi="EVLCC+TimesNewRomanPSMT" w:cs="EVLCC+TimesNewRomanPSMT"/>
          <w:color w:val="000000"/>
          <w:spacing w:val="-1"/>
          <w:sz w:val="24"/>
          <w:szCs w:val="24"/>
        </w:rPr>
        <w:t>ь</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а</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44338414" w14:textId="4605E218" w:rsidR="00952AE4" w:rsidRDefault="00952AE4" w:rsidP="00952AE4">
      <w:pPr>
        <w:widowControl w:val="0"/>
        <w:tabs>
          <w:tab w:val="left" w:pos="8497"/>
        </w:tabs>
        <w:spacing w:before="2" w:line="231" w:lineRule="auto"/>
        <w:ind w:left="3778" w:right="26" w:hanging="3778"/>
        <w:rPr>
          <w:color w:val="000000"/>
          <w:sz w:val="16"/>
          <w:szCs w:val="16"/>
        </w:rPr>
      </w:pP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2"/>
          <w:w w:val="99"/>
          <w:sz w:val="24"/>
          <w:szCs w:val="24"/>
        </w:rPr>
        <w:t>н</w:t>
      </w:r>
      <w:r>
        <w:rPr>
          <w:rFonts w:ascii="EVLCC+TimesNewRomanPSMT" w:eastAsia="EVLCC+TimesNewRomanPSMT" w:hAnsi="EVLCC+TimesNewRomanPSMT" w:cs="EVLCC+TimesNewRomanPSMT"/>
          <w:color w:val="000000"/>
          <w:spacing w:val="-1"/>
          <w:sz w:val="24"/>
          <w:szCs w:val="24"/>
        </w:rPr>
        <w:t>с</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w w:val="99"/>
          <w:sz w:val="24"/>
          <w:szCs w:val="24"/>
        </w:rPr>
        <w:t>л</w:t>
      </w:r>
      <w:r>
        <w:rPr>
          <w:rFonts w:ascii="EVLCC+TimesNewRomanPSMT" w:eastAsia="EVLCC+TimesNewRomanPSMT" w:hAnsi="EVLCC+TimesNewRomanPSMT" w:cs="EVLCC+TimesNewRomanPSMT"/>
          <w:color w:val="000000"/>
          <w:spacing w:val="-1"/>
          <w:sz w:val="24"/>
          <w:szCs w:val="24"/>
        </w:rPr>
        <w:t>ь</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а</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075EBA14" w14:textId="053F2BDC" w:rsidR="00952AE4" w:rsidRDefault="00952AE4" w:rsidP="00846B80">
      <w:pPr>
        <w:widowControl w:val="0"/>
        <w:tabs>
          <w:tab w:val="left" w:pos="8497"/>
        </w:tabs>
        <w:spacing w:line="231" w:lineRule="auto"/>
        <w:ind w:right="-20" w:firstLine="0"/>
        <w:rPr>
          <w:color w:val="000000"/>
          <w:sz w:val="24"/>
          <w:szCs w:val="24"/>
        </w:rPr>
      </w:pPr>
      <w:r>
        <w:rPr>
          <w:rFonts w:ascii="EVLCC+TimesNewRomanPSMT" w:eastAsia="EVLCC+TimesNewRomanPSMT" w:hAnsi="EVLCC+TimesNewRomanPSMT" w:cs="EVLCC+TimesNewRomanPSMT"/>
          <w:color w:val="000000"/>
          <w:spacing w:val="-1"/>
          <w:sz w:val="24"/>
          <w:szCs w:val="24"/>
        </w:rPr>
        <w:t>Р</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w w:val="99"/>
          <w:sz w:val="24"/>
          <w:szCs w:val="24"/>
        </w:rPr>
        <w:t>ц</w:t>
      </w:r>
      <w:r>
        <w:rPr>
          <w:rFonts w:ascii="EVLCC+TimesNewRomanPSMT" w:eastAsia="EVLCC+TimesNewRomanPSMT" w:hAnsi="EVLCC+TimesNewRomanPSMT" w:cs="EVLCC+TimesNewRomanPSMT"/>
          <w:color w:val="000000"/>
          <w:spacing w:val="-4"/>
          <w:sz w:val="24"/>
          <w:szCs w:val="24"/>
        </w:rPr>
        <w:t>е</w:t>
      </w:r>
      <w:r>
        <w:rPr>
          <w:rFonts w:ascii="EVLCC+TimesNewRomanPSMT" w:eastAsia="EVLCC+TimesNewRomanPSMT" w:hAnsi="EVLCC+TimesNewRomanPSMT" w:cs="EVLCC+TimesNewRomanPSMT"/>
          <w:color w:val="000000"/>
          <w:spacing w:val="-1"/>
          <w:w w:val="99"/>
          <w:sz w:val="24"/>
          <w:szCs w:val="24"/>
        </w:rPr>
        <w:t>нз</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________</w:t>
      </w:r>
      <w:r>
        <w:rPr>
          <w:color w:val="000000"/>
          <w:spacing w:val="1"/>
          <w:w w:val="109"/>
          <w:sz w:val="24"/>
          <w:szCs w:val="24"/>
        </w:rPr>
        <w:t>)</w:t>
      </w:r>
    </w:p>
    <w:p w14:paraId="58153754" w14:textId="77777777" w:rsidR="00952AE4" w:rsidRDefault="00952AE4" w:rsidP="00952AE4">
      <w:pPr>
        <w:spacing w:line="240" w:lineRule="exact"/>
        <w:rPr>
          <w:sz w:val="24"/>
          <w:szCs w:val="24"/>
        </w:rPr>
      </w:pPr>
    </w:p>
    <w:p w14:paraId="6E89EF03" w14:textId="77777777" w:rsidR="00952AE4" w:rsidRDefault="00952AE4" w:rsidP="00846B80">
      <w:pPr>
        <w:spacing w:line="240" w:lineRule="exact"/>
        <w:ind w:firstLine="0"/>
        <w:rPr>
          <w:sz w:val="24"/>
          <w:szCs w:val="24"/>
        </w:rPr>
      </w:pPr>
    </w:p>
    <w:p w14:paraId="3CA348C4" w14:textId="77777777" w:rsidR="00952AE4" w:rsidRDefault="00952AE4" w:rsidP="00952AE4">
      <w:pPr>
        <w:spacing w:after="7" w:line="140" w:lineRule="exact"/>
        <w:rPr>
          <w:sz w:val="14"/>
          <w:szCs w:val="14"/>
        </w:rPr>
      </w:pPr>
    </w:p>
    <w:p w14:paraId="5F2B58A6" w14:textId="77777777" w:rsidR="00952AE4" w:rsidRDefault="00952AE4" w:rsidP="00952AE4">
      <w:pPr>
        <w:widowControl w:val="0"/>
        <w:spacing w:line="240" w:lineRule="auto"/>
        <w:ind w:right="-20"/>
        <w:rPr>
          <w:b/>
          <w:bCs/>
          <w:color w:val="000000"/>
          <w:sz w:val="24"/>
          <w:szCs w:val="24"/>
        </w:rPr>
      </w:pPr>
      <w:r>
        <w:rPr>
          <w:rFonts w:ascii="OGPNU+TimesNewRomanPSMT" w:eastAsia="OGPNU+TimesNewRomanPSMT" w:hAnsi="OGPNU+TimesNewRomanPSMT" w:cs="OGPNU+TimesNewRomanPSMT"/>
          <w:b/>
          <w:bCs/>
          <w:color w:val="000000"/>
          <w:w w:val="99"/>
          <w:sz w:val="24"/>
          <w:szCs w:val="24"/>
        </w:rPr>
        <w:t>К</w:t>
      </w:r>
      <w:r>
        <w:rPr>
          <w:rFonts w:ascii="OGPNU+TimesNewRomanPSMT" w:eastAsia="OGPNU+TimesNewRomanPSMT" w:hAnsi="OGPNU+TimesNewRomanPSMT" w:cs="OGPNU+TimesNewRomanPSMT"/>
          <w:b/>
          <w:bCs/>
          <w:color w:val="000000"/>
          <w:spacing w:val="-3"/>
          <w:sz w:val="24"/>
          <w:szCs w:val="24"/>
        </w:rPr>
        <w:t xml:space="preserve"> з</w:t>
      </w:r>
      <w:r>
        <w:rPr>
          <w:rFonts w:ascii="OGPNU+TimesNewRomanPSMT" w:eastAsia="OGPNU+TimesNewRomanPSMT" w:hAnsi="OGPNU+TimesNewRomanPSMT" w:cs="OGPNU+TimesNewRomanPSMT"/>
          <w:b/>
          <w:bCs/>
          <w:color w:val="000000"/>
          <w:sz w:val="24"/>
          <w:szCs w:val="24"/>
        </w:rPr>
        <w:t>а</w:t>
      </w:r>
      <w:r>
        <w:rPr>
          <w:rFonts w:ascii="OGPNU+TimesNewRomanPSMT" w:eastAsia="OGPNU+TimesNewRomanPSMT" w:hAnsi="OGPNU+TimesNewRomanPSMT" w:cs="OGPNU+TimesNewRomanPSMT"/>
          <w:b/>
          <w:bCs/>
          <w:color w:val="000000"/>
          <w:spacing w:val="-6"/>
          <w:w w:val="99"/>
          <w:sz w:val="24"/>
          <w:szCs w:val="24"/>
        </w:rPr>
        <w:t>щ</w:t>
      </w:r>
      <w:r>
        <w:rPr>
          <w:rFonts w:ascii="OGPNU+TimesNewRomanPSMT" w:eastAsia="OGPNU+TimesNewRomanPSMT" w:hAnsi="OGPNU+TimesNewRomanPSMT" w:cs="OGPNU+TimesNewRomanPSMT"/>
          <w:b/>
          <w:bCs/>
          <w:color w:val="000000"/>
          <w:spacing w:val="-1"/>
          <w:sz w:val="24"/>
          <w:szCs w:val="24"/>
        </w:rPr>
        <w:t>и</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z w:val="24"/>
          <w:szCs w:val="24"/>
        </w:rPr>
        <w:t>е</w:t>
      </w:r>
      <w:r>
        <w:rPr>
          <w:rFonts w:ascii="OGPNU+TimesNewRomanPSMT" w:eastAsia="OGPNU+TimesNewRomanPSMT" w:hAnsi="OGPNU+TimesNewRomanPSMT" w:cs="OGPNU+TimesNewRomanPSMT"/>
          <w:b/>
          <w:bCs/>
          <w:color w:val="000000"/>
          <w:spacing w:val="-6"/>
          <w:sz w:val="24"/>
          <w:szCs w:val="24"/>
        </w:rPr>
        <w:t xml:space="preserve"> </w:t>
      </w:r>
      <w:r>
        <w:rPr>
          <w:rFonts w:ascii="OGPNU+TimesNewRomanPSMT" w:eastAsia="OGPNU+TimesNewRomanPSMT" w:hAnsi="OGPNU+TimesNewRomanPSMT" w:cs="OGPNU+TimesNewRomanPSMT"/>
          <w:b/>
          <w:bCs/>
          <w:color w:val="000000"/>
          <w:spacing w:val="-1"/>
          <w:sz w:val="24"/>
          <w:szCs w:val="24"/>
        </w:rPr>
        <w:t>д</w:t>
      </w:r>
      <w:r>
        <w:rPr>
          <w:rFonts w:ascii="OGPNU+TimesNewRomanPSMT" w:eastAsia="OGPNU+TimesNewRomanPSMT" w:hAnsi="OGPNU+TimesNewRomanPSMT" w:cs="OGPNU+TimesNewRomanPSMT"/>
          <w:b/>
          <w:bCs/>
          <w:color w:val="000000"/>
          <w:spacing w:val="-2"/>
          <w:sz w:val="24"/>
          <w:szCs w:val="24"/>
        </w:rPr>
        <w:t>опу</w:t>
      </w:r>
      <w:r>
        <w:rPr>
          <w:rFonts w:ascii="OGPNU+TimesNewRomanPSMT" w:eastAsia="OGPNU+TimesNewRomanPSMT" w:hAnsi="OGPNU+TimesNewRomanPSMT" w:cs="OGPNU+TimesNewRomanPSMT"/>
          <w:b/>
          <w:bCs/>
          <w:color w:val="000000"/>
          <w:spacing w:val="-4"/>
          <w:sz w:val="24"/>
          <w:szCs w:val="24"/>
        </w:rPr>
        <w:t>с</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pacing w:val="-1"/>
          <w:sz w:val="24"/>
          <w:szCs w:val="24"/>
        </w:rPr>
        <w:t>и</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z w:val="24"/>
          <w:szCs w:val="24"/>
        </w:rPr>
        <w:t>ь</w:t>
      </w:r>
    </w:p>
    <w:p w14:paraId="1CF4C328" w14:textId="77777777" w:rsidR="00952AE4" w:rsidRDefault="00952AE4" w:rsidP="00952AE4">
      <w:pPr>
        <w:spacing w:after="26" w:line="240" w:lineRule="exact"/>
        <w:rPr>
          <w:sz w:val="24"/>
          <w:szCs w:val="24"/>
        </w:rPr>
      </w:pPr>
    </w:p>
    <w:p w14:paraId="74EF89C1" w14:textId="010A8C60" w:rsidR="00952AE4" w:rsidRPr="009E1F52" w:rsidRDefault="00952AE4" w:rsidP="00952AE4">
      <w:pPr>
        <w:widowControl w:val="0"/>
        <w:tabs>
          <w:tab w:val="left" w:pos="2827"/>
          <w:tab w:val="left" w:pos="7789"/>
        </w:tabs>
        <w:spacing w:line="229" w:lineRule="auto"/>
        <w:ind w:left="2124" w:right="848" w:hanging="2123"/>
        <w:rPr>
          <w:rFonts w:cs="Times New Roman"/>
          <w:color w:val="000000"/>
          <w:sz w:val="16"/>
          <w:szCs w:val="16"/>
        </w:rPr>
      </w:pPr>
      <w:r w:rsidRPr="009E1F52">
        <w:rPr>
          <w:rFonts w:eastAsia="EVLCC+TimesNewRomanPSMT" w:cs="Times New Roman"/>
          <w:color w:val="000000"/>
          <w:spacing w:val="-2"/>
          <w:sz w:val="24"/>
          <w:szCs w:val="24"/>
        </w:rPr>
        <w:t>З</w:t>
      </w:r>
      <w:r w:rsidRPr="009E1F52">
        <w:rPr>
          <w:rFonts w:eastAsia="EVLCC+TimesNewRomanPSMT" w:cs="Times New Roman"/>
          <w:color w:val="000000"/>
          <w:spacing w:val="-3"/>
          <w:sz w:val="24"/>
          <w:szCs w:val="24"/>
        </w:rPr>
        <w:t>а</w:t>
      </w:r>
      <w:r w:rsidRPr="009E1F52">
        <w:rPr>
          <w:rFonts w:eastAsia="EVLCC+TimesNewRomanPSMT" w:cs="Times New Roman"/>
          <w:color w:val="000000"/>
          <w:sz w:val="24"/>
          <w:szCs w:val="24"/>
        </w:rPr>
        <w:t>в</w:t>
      </w:r>
      <w:r w:rsidRPr="009E1F52">
        <w:rPr>
          <w:rFonts w:eastAsia="EVLCC+TimesNewRomanPSMT" w:cs="Times New Roman"/>
          <w:color w:val="000000"/>
          <w:spacing w:val="-4"/>
          <w:sz w:val="24"/>
          <w:szCs w:val="24"/>
        </w:rPr>
        <w:t>е</w:t>
      </w:r>
      <w:r w:rsidRPr="009E1F52">
        <w:rPr>
          <w:rFonts w:eastAsia="EVLCC+TimesNewRomanPSMT" w:cs="Times New Roman"/>
          <w:color w:val="000000"/>
          <w:spacing w:val="2"/>
          <w:sz w:val="24"/>
          <w:szCs w:val="24"/>
        </w:rPr>
        <w:t>д</w:t>
      </w:r>
      <w:r w:rsidRPr="009E1F52">
        <w:rPr>
          <w:rFonts w:eastAsia="EVLCC+TimesNewRomanPSMT" w:cs="Times New Roman"/>
          <w:color w:val="000000"/>
          <w:spacing w:val="-6"/>
          <w:sz w:val="24"/>
          <w:szCs w:val="24"/>
        </w:rPr>
        <w:t>у</w:t>
      </w:r>
      <w:r w:rsidRPr="009E1F52">
        <w:rPr>
          <w:rFonts w:eastAsia="EVLCC+TimesNewRomanPSMT" w:cs="Times New Roman"/>
          <w:color w:val="000000"/>
          <w:spacing w:val="-2"/>
          <w:w w:val="99"/>
          <w:sz w:val="24"/>
          <w:szCs w:val="24"/>
        </w:rPr>
        <w:t>ющ</w:t>
      </w:r>
      <w:r w:rsidRPr="009E1F52">
        <w:rPr>
          <w:rFonts w:eastAsia="EVLCC+TimesNewRomanPSMT" w:cs="Times New Roman"/>
          <w:color w:val="000000"/>
          <w:spacing w:val="-1"/>
          <w:w w:val="99"/>
          <w:sz w:val="24"/>
          <w:szCs w:val="24"/>
        </w:rPr>
        <w:t>и</w:t>
      </w:r>
      <w:r w:rsidRPr="009E1F52">
        <w:rPr>
          <w:rFonts w:eastAsia="EVLCC+TimesNewRomanPSMT" w:cs="Times New Roman"/>
          <w:color w:val="000000"/>
          <w:w w:val="99"/>
          <w:sz w:val="24"/>
          <w:szCs w:val="24"/>
        </w:rPr>
        <w:t>й</w:t>
      </w:r>
      <w:r w:rsidRPr="009E1F52">
        <w:rPr>
          <w:rFonts w:eastAsia="EVLCC+TimesNewRomanPSMT" w:cs="Times New Roman"/>
          <w:color w:val="000000"/>
          <w:spacing w:val="-4"/>
          <w:sz w:val="24"/>
          <w:szCs w:val="24"/>
        </w:rPr>
        <w:t xml:space="preserve"> </w:t>
      </w:r>
      <w:r w:rsidRPr="009E1F52">
        <w:rPr>
          <w:rFonts w:eastAsia="EVLCC+TimesNewRomanPSMT" w:cs="Times New Roman"/>
          <w:color w:val="000000"/>
          <w:spacing w:val="-1"/>
          <w:sz w:val="24"/>
          <w:szCs w:val="24"/>
        </w:rPr>
        <w:t>к</w:t>
      </w:r>
      <w:r w:rsidRPr="009E1F52">
        <w:rPr>
          <w:rFonts w:eastAsia="EVLCC+TimesNewRomanPSMT" w:cs="Times New Roman"/>
          <w:color w:val="000000"/>
          <w:spacing w:val="-3"/>
          <w:sz w:val="24"/>
          <w:szCs w:val="24"/>
        </w:rPr>
        <w:t>а</w:t>
      </w:r>
      <w:r w:rsidRPr="009E1F52">
        <w:rPr>
          <w:rFonts w:eastAsia="EVLCC+TimesNewRomanPSMT" w:cs="Times New Roman"/>
          <w:color w:val="000000"/>
          <w:spacing w:val="-2"/>
          <w:sz w:val="24"/>
          <w:szCs w:val="24"/>
        </w:rPr>
        <w:t>ф</w:t>
      </w:r>
      <w:r w:rsidRPr="009E1F52">
        <w:rPr>
          <w:rFonts w:eastAsia="EVLCC+TimesNewRomanPSMT" w:cs="Times New Roman"/>
          <w:color w:val="000000"/>
          <w:spacing w:val="-3"/>
          <w:sz w:val="24"/>
          <w:szCs w:val="24"/>
        </w:rPr>
        <w:t>е</w:t>
      </w:r>
      <w:r w:rsidRPr="009E1F52">
        <w:rPr>
          <w:rFonts w:eastAsia="EVLCC+TimesNewRomanPSMT" w:cs="Times New Roman"/>
          <w:color w:val="000000"/>
          <w:sz w:val="24"/>
          <w:szCs w:val="24"/>
        </w:rPr>
        <w:t>д</w:t>
      </w:r>
      <w:r w:rsidRPr="009E1F52">
        <w:rPr>
          <w:rFonts w:eastAsia="EVLCC+TimesNewRomanPSMT" w:cs="Times New Roman"/>
          <w:color w:val="000000"/>
          <w:spacing w:val="-2"/>
          <w:sz w:val="24"/>
          <w:szCs w:val="24"/>
        </w:rPr>
        <w:t>ро</w:t>
      </w:r>
      <w:r w:rsidRPr="009E1F52">
        <w:rPr>
          <w:rFonts w:eastAsia="EVLCC+TimesNewRomanPSMT" w:cs="Times New Roman"/>
          <w:color w:val="000000"/>
          <w:w w:val="99"/>
          <w:sz w:val="24"/>
          <w:szCs w:val="24"/>
          <w:u w:val="single"/>
        </w:rPr>
        <w:t>й</w:t>
      </w:r>
      <w:r w:rsidR="009E1F52" w:rsidRPr="009E1F52">
        <w:rPr>
          <w:rFonts w:eastAsia="EVLCC+TimesNewRomanPSMT" w:cs="Times New Roman"/>
          <w:color w:val="000000"/>
          <w:w w:val="99"/>
          <w:sz w:val="24"/>
          <w:szCs w:val="24"/>
          <w:u w:val="single"/>
        </w:rPr>
        <w:t xml:space="preserve"> 1401</w:t>
      </w:r>
      <w:r w:rsidRPr="009E1F52">
        <w:rPr>
          <w:rFonts w:eastAsia="EVLCC+TimesNewRomanPSMT" w:cs="Times New Roman"/>
          <w:color w:val="000000"/>
          <w:sz w:val="24"/>
          <w:szCs w:val="24"/>
        </w:rPr>
        <w:t xml:space="preserve">      </w:t>
      </w:r>
      <w:r w:rsidRPr="009E1F52">
        <w:rPr>
          <w:rFonts w:eastAsia="EVLCC+TimesNewRomanPSMT" w:cs="Times New Roman"/>
          <w:color w:val="000000"/>
          <w:spacing w:val="-59"/>
          <w:sz w:val="24"/>
          <w:szCs w:val="24"/>
        </w:rPr>
        <w:t xml:space="preserve"> </w:t>
      </w:r>
      <w:r w:rsidR="009E1F52" w:rsidRPr="009E1F52">
        <w:rPr>
          <w:rFonts w:cs="Times New Roman"/>
          <w:color w:val="000000"/>
          <w:sz w:val="24"/>
          <w:szCs w:val="24"/>
          <w:u w:val="single"/>
        </w:rPr>
        <w:t xml:space="preserve">Нестеров Олег Владимирович </w:t>
      </w:r>
      <w:r w:rsidRPr="009E1F52">
        <w:rPr>
          <w:rFonts w:cs="Times New Roman"/>
          <w:color w:val="000000"/>
          <w:w w:val="109"/>
          <w:sz w:val="24"/>
          <w:szCs w:val="24"/>
        </w:rPr>
        <w:t>(</w:t>
      </w:r>
      <w:r w:rsidRPr="009E1F52">
        <w:rPr>
          <w:rFonts w:cs="Times New Roman"/>
          <w:color w:val="000000"/>
          <w:sz w:val="24"/>
          <w:szCs w:val="24"/>
        </w:rPr>
        <w:t>____</w:t>
      </w:r>
      <w:r w:rsidR="009E1F52" w:rsidRPr="009E1F52">
        <w:rPr>
          <w:rFonts w:cs="Times New Roman"/>
          <w:color w:val="000000"/>
          <w:sz w:val="24"/>
          <w:szCs w:val="24"/>
        </w:rPr>
        <w:t>____</w:t>
      </w:r>
      <w:r w:rsidRPr="009E1F52">
        <w:rPr>
          <w:rFonts w:cs="Times New Roman"/>
          <w:color w:val="000000"/>
          <w:sz w:val="24"/>
          <w:szCs w:val="24"/>
        </w:rPr>
        <w:t>_</w:t>
      </w:r>
      <w:r w:rsidRPr="009E1F52">
        <w:rPr>
          <w:rFonts w:cs="Times New Roman"/>
          <w:color w:val="000000"/>
          <w:w w:val="109"/>
          <w:sz w:val="24"/>
          <w:szCs w:val="24"/>
        </w:rPr>
        <w:t>)</w:t>
      </w:r>
      <w:r w:rsidRPr="009E1F52">
        <w:rPr>
          <w:rFonts w:cs="Times New Roman"/>
          <w:color w:val="000000"/>
          <w:sz w:val="24"/>
          <w:szCs w:val="24"/>
        </w:rPr>
        <w:t xml:space="preserve"> </w:t>
      </w:r>
      <w:r w:rsidRPr="009E1F52">
        <w:rPr>
          <w:rFonts w:eastAsia="EVLCC+TimesNewRomanPSMT" w:cs="Times New Roman"/>
          <w:color w:val="000000"/>
          <w:sz w:val="16"/>
          <w:szCs w:val="16"/>
        </w:rPr>
        <w:t xml:space="preserve">(№ </w:t>
      </w:r>
      <w:proofErr w:type="gramStart"/>
      <w:r w:rsidRPr="009E1F52">
        <w:rPr>
          <w:rFonts w:eastAsia="EVLCC+TimesNewRomanPSMT" w:cs="Times New Roman"/>
          <w:color w:val="000000"/>
          <w:spacing w:val="-1"/>
          <w:sz w:val="16"/>
          <w:szCs w:val="16"/>
        </w:rPr>
        <w:t>к</w:t>
      </w:r>
      <w:r w:rsidRPr="009E1F52">
        <w:rPr>
          <w:rFonts w:eastAsia="EVLCC+TimesNewRomanPSMT" w:cs="Times New Roman"/>
          <w:color w:val="000000"/>
          <w:sz w:val="16"/>
          <w:szCs w:val="16"/>
        </w:rPr>
        <w:t>а</w:t>
      </w:r>
      <w:r w:rsidRPr="009E1F52">
        <w:rPr>
          <w:rFonts w:eastAsia="EVLCC+TimesNewRomanPSMT" w:cs="Times New Roman"/>
          <w:color w:val="000000"/>
          <w:spacing w:val="-1"/>
          <w:sz w:val="16"/>
          <w:szCs w:val="16"/>
        </w:rPr>
        <w:t>ф</w:t>
      </w:r>
      <w:r w:rsidRPr="009E1F52">
        <w:rPr>
          <w:rFonts w:eastAsia="EVLCC+TimesNewRomanPSMT" w:cs="Times New Roman"/>
          <w:color w:val="000000"/>
          <w:sz w:val="16"/>
          <w:szCs w:val="16"/>
        </w:rPr>
        <w:t xml:space="preserve">)   </w:t>
      </w:r>
      <w:proofErr w:type="gramEnd"/>
      <w:r w:rsidRPr="009E1F52">
        <w:rPr>
          <w:rFonts w:eastAsia="EVLCC+TimesNewRomanPSMT" w:cs="Times New Roman"/>
          <w:color w:val="000000"/>
          <w:sz w:val="16"/>
          <w:szCs w:val="16"/>
        </w:rPr>
        <w:t xml:space="preserve">                                                     </w:t>
      </w:r>
      <w:r w:rsidRPr="009E1F52">
        <w:rPr>
          <w:rFonts w:eastAsia="EVLCC+TimesNewRomanPSMT" w:cs="Times New Roman"/>
          <w:color w:val="000000"/>
          <w:spacing w:val="-38"/>
          <w:sz w:val="16"/>
          <w:szCs w:val="16"/>
        </w:rPr>
        <w:t xml:space="preserve"> </w:t>
      </w:r>
      <w:r w:rsidRPr="009E1F52">
        <w:rPr>
          <w:rFonts w:eastAsia="EVLCC+TimesNewRomanPSMT" w:cs="Times New Roman"/>
          <w:color w:val="000000"/>
          <w:spacing w:val="-1"/>
          <w:sz w:val="16"/>
          <w:szCs w:val="16"/>
        </w:rPr>
        <w:t>(ф</w:t>
      </w:r>
      <w:r w:rsidRPr="009E1F52">
        <w:rPr>
          <w:rFonts w:eastAsia="EVLCC+TimesNewRomanPSMT" w:cs="Times New Roman"/>
          <w:color w:val="000000"/>
          <w:sz w:val="16"/>
          <w:szCs w:val="16"/>
        </w:rPr>
        <w:t>а</w:t>
      </w:r>
      <w:r w:rsidRPr="009E1F52">
        <w:rPr>
          <w:rFonts w:eastAsia="EVLCC+TimesNewRomanPSMT" w:cs="Times New Roman"/>
          <w:color w:val="000000"/>
          <w:spacing w:val="-1"/>
          <w:sz w:val="16"/>
          <w:szCs w:val="16"/>
        </w:rPr>
        <w:t>м</w:t>
      </w:r>
      <w:r w:rsidRPr="009E1F52">
        <w:rPr>
          <w:rFonts w:eastAsia="EVLCC+TimesNewRomanPSMT" w:cs="Times New Roman"/>
          <w:color w:val="000000"/>
          <w:sz w:val="16"/>
          <w:szCs w:val="16"/>
        </w:rPr>
        <w:t>ил</w:t>
      </w:r>
      <w:r w:rsidRPr="009E1F52">
        <w:rPr>
          <w:rFonts w:eastAsia="EVLCC+TimesNewRomanPSMT" w:cs="Times New Roman"/>
          <w:color w:val="000000"/>
          <w:spacing w:val="-2"/>
          <w:sz w:val="16"/>
          <w:szCs w:val="16"/>
        </w:rPr>
        <w:t>и</w:t>
      </w:r>
      <w:r w:rsidRPr="009E1F52">
        <w:rPr>
          <w:rFonts w:eastAsia="EVLCC+TimesNewRomanPSMT" w:cs="Times New Roman"/>
          <w:color w:val="000000"/>
          <w:sz w:val="16"/>
          <w:szCs w:val="16"/>
        </w:rPr>
        <w:t>я,</w:t>
      </w:r>
      <w:r w:rsidRPr="009E1F52">
        <w:rPr>
          <w:rFonts w:eastAsia="EVLCC+TimesNewRomanPSMT" w:cs="Times New Roman"/>
          <w:color w:val="000000"/>
          <w:spacing w:val="1"/>
          <w:sz w:val="16"/>
          <w:szCs w:val="16"/>
        </w:rPr>
        <w:t xml:space="preserve"> </w:t>
      </w:r>
      <w:r w:rsidRPr="009E1F52">
        <w:rPr>
          <w:rFonts w:eastAsia="EVLCC+TimesNewRomanPSMT" w:cs="Times New Roman"/>
          <w:color w:val="000000"/>
          <w:sz w:val="16"/>
          <w:szCs w:val="16"/>
        </w:rPr>
        <w:t>и</w:t>
      </w:r>
      <w:r w:rsidRPr="009E1F52">
        <w:rPr>
          <w:rFonts w:eastAsia="EVLCC+TimesNewRomanPSMT" w:cs="Times New Roman"/>
          <w:color w:val="000000"/>
          <w:spacing w:val="-2"/>
          <w:sz w:val="16"/>
          <w:szCs w:val="16"/>
        </w:rPr>
        <w:t>м</w:t>
      </w:r>
      <w:r w:rsidRPr="009E1F52">
        <w:rPr>
          <w:rFonts w:eastAsia="EVLCC+TimesNewRomanPSMT" w:cs="Times New Roman"/>
          <w:color w:val="000000"/>
          <w:sz w:val="16"/>
          <w:szCs w:val="16"/>
        </w:rPr>
        <w:t>я,</w:t>
      </w:r>
      <w:r w:rsidRPr="009E1F52">
        <w:rPr>
          <w:rFonts w:eastAsia="EVLCC+TimesNewRomanPSMT" w:cs="Times New Roman"/>
          <w:color w:val="000000"/>
          <w:spacing w:val="1"/>
          <w:sz w:val="16"/>
          <w:szCs w:val="16"/>
        </w:rPr>
        <w:t xml:space="preserve"> </w:t>
      </w:r>
      <w:r w:rsidRPr="009E1F52">
        <w:rPr>
          <w:rFonts w:eastAsia="EVLCC+TimesNewRomanPSMT" w:cs="Times New Roman"/>
          <w:color w:val="000000"/>
          <w:sz w:val="16"/>
          <w:szCs w:val="16"/>
        </w:rPr>
        <w:t>о</w:t>
      </w:r>
      <w:r w:rsidRPr="009E1F52">
        <w:rPr>
          <w:rFonts w:eastAsia="EVLCC+TimesNewRomanPSMT" w:cs="Times New Roman"/>
          <w:color w:val="000000"/>
          <w:spacing w:val="-1"/>
          <w:sz w:val="16"/>
          <w:szCs w:val="16"/>
        </w:rPr>
        <w:t>т</w:t>
      </w:r>
      <w:r w:rsidRPr="009E1F52">
        <w:rPr>
          <w:rFonts w:eastAsia="EVLCC+TimesNewRomanPSMT" w:cs="Times New Roman"/>
          <w:color w:val="000000"/>
          <w:sz w:val="16"/>
          <w:szCs w:val="16"/>
        </w:rPr>
        <w:t>ч</w:t>
      </w:r>
      <w:r w:rsidRPr="009E1F52">
        <w:rPr>
          <w:rFonts w:eastAsia="EVLCC+TimesNewRomanPSMT" w:cs="Times New Roman"/>
          <w:color w:val="000000"/>
          <w:spacing w:val="-1"/>
          <w:sz w:val="16"/>
          <w:szCs w:val="16"/>
        </w:rPr>
        <w:t>е</w:t>
      </w:r>
      <w:r w:rsidRPr="009E1F52">
        <w:rPr>
          <w:rFonts w:eastAsia="EVLCC+TimesNewRomanPSMT" w:cs="Times New Roman"/>
          <w:color w:val="000000"/>
          <w:sz w:val="16"/>
          <w:szCs w:val="16"/>
        </w:rPr>
        <w:t>ство</w:t>
      </w:r>
      <w:r w:rsidRPr="009E1F52">
        <w:rPr>
          <w:rFonts w:eastAsia="EVLCC+TimesNewRomanPSMT" w:cs="Times New Roman"/>
          <w:color w:val="000000"/>
          <w:spacing w:val="-2"/>
          <w:sz w:val="16"/>
          <w:szCs w:val="16"/>
        </w:rPr>
        <w:t xml:space="preserve"> </w:t>
      </w:r>
      <w:r w:rsidRPr="009E1F52">
        <w:rPr>
          <w:rFonts w:eastAsia="EVLCC+TimesNewRomanPSMT" w:cs="Times New Roman"/>
          <w:color w:val="000000"/>
          <w:sz w:val="16"/>
          <w:szCs w:val="16"/>
        </w:rPr>
        <w:t>п</w:t>
      </w:r>
      <w:r w:rsidRPr="009E1F52">
        <w:rPr>
          <w:rFonts w:eastAsia="EVLCC+TimesNewRomanPSMT" w:cs="Times New Roman"/>
          <w:color w:val="000000"/>
          <w:spacing w:val="-1"/>
          <w:sz w:val="16"/>
          <w:szCs w:val="16"/>
        </w:rPr>
        <w:t>о</w:t>
      </w:r>
      <w:r w:rsidRPr="009E1F52">
        <w:rPr>
          <w:rFonts w:eastAsia="EVLCC+TimesNewRomanPSMT" w:cs="Times New Roman"/>
          <w:color w:val="000000"/>
          <w:sz w:val="16"/>
          <w:szCs w:val="16"/>
        </w:rPr>
        <w:t>л</w:t>
      </w:r>
      <w:r w:rsidRPr="009E1F52">
        <w:rPr>
          <w:rFonts w:eastAsia="EVLCC+TimesNewRomanPSMT" w:cs="Times New Roman"/>
          <w:color w:val="000000"/>
          <w:spacing w:val="-2"/>
          <w:sz w:val="16"/>
          <w:szCs w:val="16"/>
        </w:rPr>
        <w:t>н</w:t>
      </w:r>
      <w:r w:rsidRPr="009E1F52">
        <w:rPr>
          <w:rFonts w:eastAsia="EVLCC+TimesNewRomanPSMT" w:cs="Times New Roman"/>
          <w:color w:val="000000"/>
          <w:sz w:val="16"/>
          <w:szCs w:val="16"/>
        </w:rPr>
        <w:t>остью)</w:t>
      </w:r>
    </w:p>
    <w:p w14:paraId="2484A21B" w14:textId="77777777" w:rsidR="00952AE4" w:rsidRPr="009E1F52" w:rsidRDefault="00952AE4" w:rsidP="00952AE4">
      <w:pPr>
        <w:widowControl w:val="0"/>
        <w:spacing w:before="2" w:line="230" w:lineRule="auto"/>
        <w:ind w:right="-20"/>
        <w:rPr>
          <w:rFonts w:cs="Times New Roman"/>
          <w:color w:val="000000"/>
          <w:sz w:val="24"/>
          <w:szCs w:val="24"/>
        </w:rPr>
      </w:pPr>
      <w:r w:rsidRPr="009E1F52">
        <w:rPr>
          <w:rFonts w:cs="Times New Roman"/>
          <w:color w:val="000000"/>
          <w:spacing w:val="-2"/>
          <w:sz w:val="24"/>
          <w:szCs w:val="24"/>
        </w:rPr>
        <w:t>__</w:t>
      </w:r>
      <w:r w:rsidRPr="009E1F52">
        <w:rPr>
          <w:rFonts w:cs="Times New Roman"/>
          <w:color w:val="000000"/>
          <w:sz w:val="24"/>
          <w:szCs w:val="24"/>
        </w:rPr>
        <w:t>_</w:t>
      </w:r>
      <w:r w:rsidRPr="009E1F52">
        <w:rPr>
          <w:rFonts w:cs="Times New Roman"/>
          <w:color w:val="000000"/>
          <w:spacing w:val="59"/>
          <w:sz w:val="24"/>
          <w:szCs w:val="24"/>
        </w:rPr>
        <w:t xml:space="preserve"> </w:t>
      </w:r>
      <w:r w:rsidRPr="009E1F52">
        <w:rPr>
          <w:rFonts w:cs="Times New Roman"/>
          <w:color w:val="000000"/>
          <w:spacing w:val="-2"/>
          <w:sz w:val="24"/>
          <w:szCs w:val="24"/>
        </w:rPr>
        <w:t>__</w:t>
      </w:r>
      <w:r w:rsidRPr="009E1F52">
        <w:rPr>
          <w:rFonts w:cs="Times New Roman"/>
          <w:color w:val="000000"/>
          <w:sz w:val="24"/>
          <w:szCs w:val="24"/>
        </w:rPr>
        <w:t>_</w:t>
      </w:r>
      <w:r w:rsidRPr="009E1F52">
        <w:rPr>
          <w:rFonts w:cs="Times New Roman"/>
          <w:color w:val="000000"/>
          <w:spacing w:val="-1"/>
          <w:sz w:val="24"/>
          <w:szCs w:val="24"/>
        </w:rPr>
        <w:t>_</w:t>
      </w:r>
      <w:r w:rsidRPr="009E1F52">
        <w:rPr>
          <w:rFonts w:cs="Times New Roman"/>
          <w:color w:val="000000"/>
          <w:spacing w:val="-2"/>
          <w:sz w:val="24"/>
          <w:szCs w:val="24"/>
        </w:rPr>
        <w:t>____</w:t>
      </w:r>
      <w:r w:rsidRPr="009E1F52">
        <w:rPr>
          <w:rFonts w:cs="Times New Roman"/>
          <w:color w:val="000000"/>
          <w:sz w:val="24"/>
          <w:szCs w:val="24"/>
        </w:rPr>
        <w:t>_</w:t>
      </w:r>
      <w:r w:rsidRPr="009E1F52">
        <w:rPr>
          <w:rFonts w:cs="Times New Roman"/>
          <w:color w:val="000000"/>
          <w:spacing w:val="-2"/>
          <w:sz w:val="24"/>
          <w:szCs w:val="24"/>
        </w:rPr>
        <w:t>___</w:t>
      </w:r>
      <w:r w:rsidRPr="009E1F52">
        <w:rPr>
          <w:rFonts w:cs="Times New Roman"/>
          <w:color w:val="000000"/>
          <w:spacing w:val="-1"/>
          <w:sz w:val="24"/>
          <w:szCs w:val="24"/>
        </w:rPr>
        <w:t>_</w:t>
      </w:r>
      <w:r w:rsidRPr="009E1F52">
        <w:rPr>
          <w:rFonts w:cs="Times New Roman"/>
          <w:color w:val="000000"/>
          <w:spacing w:val="-2"/>
          <w:sz w:val="24"/>
          <w:szCs w:val="24"/>
        </w:rPr>
        <w:t>_</w:t>
      </w:r>
      <w:r w:rsidRPr="009E1F52">
        <w:rPr>
          <w:rFonts w:cs="Times New Roman"/>
          <w:color w:val="000000"/>
          <w:sz w:val="24"/>
          <w:szCs w:val="24"/>
        </w:rPr>
        <w:t>__</w:t>
      </w:r>
      <w:r w:rsidRPr="009E1F52">
        <w:rPr>
          <w:rFonts w:cs="Times New Roman"/>
          <w:color w:val="000000"/>
          <w:spacing w:val="-2"/>
          <w:sz w:val="24"/>
          <w:szCs w:val="24"/>
        </w:rPr>
        <w:t>_</w:t>
      </w:r>
      <w:r w:rsidRPr="009E1F52">
        <w:rPr>
          <w:rFonts w:cs="Times New Roman"/>
          <w:color w:val="000000"/>
          <w:sz w:val="24"/>
          <w:szCs w:val="24"/>
        </w:rPr>
        <w:t>_</w:t>
      </w:r>
      <w:r w:rsidRPr="009E1F52">
        <w:rPr>
          <w:rFonts w:cs="Times New Roman"/>
          <w:color w:val="000000"/>
          <w:spacing w:val="1"/>
          <w:sz w:val="24"/>
          <w:szCs w:val="24"/>
        </w:rPr>
        <w:t xml:space="preserve"> </w:t>
      </w:r>
      <w:r w:rsidRPr="009E1F52">
        <w:rPr>
          <w:rFonts w:cs="Times New Roman"/>
          <w:color w:val="000000"/>
          <w:spacing w:val="-1"/>
          <w:w w:val="98"/>
          <w:sz w:val="24"/>
          <w:szCs w:val="24"/>
        </w:rPr>
        <w:t>2</w:t>
      </w:r>
      <w:r w:rsidRPr="009E1F52">
        <w:rPr>
          <w:rFonts w:cs="Times New Roman"/>
          <w:color w:val="000000"/>
          <w:spacing w:val="-3"/>
          <w:w w:val="98"/>
          <w:sz w:val="24"/>
          <w:szCs w:val="24"/>
        </w:rPr>
        <w:t>0</w:t>
      </w:r>
      <w:r w:rsidRPr="009E1F52">
        <w:rPr>
          <w:rFonts w:cs="Times New Roman"/>
          <w:color w:val="000000"/>
          <w:spacing w:val="-3"/>
          <w:sz w:val="24"/>
          <w:szCs w:val="24"/>
        </w:rPr>
        <w:t>_</w:t>
      </w:r>
      <w:r w:rsidRPr="009E1F52">
        <w:rPr>
          <w:rFonts w:cs="Times New Roman"/>
          <w:color w:val="000000"/>
          <w:spacing w:val="-1"/>
          <w:sz w:val="24"/>
          <w:szCs w:val="24"/>
        </w:rPr>
        <w:t>_</w:t>
      </w:r>
      <w:r w:rsidRPr="009E1F52">
        <w:rPr>
          <w:rFonts w:cs="Times New Roman"/>
          <w:color w:val="000000"/>
          <w:sz w:val="24"/>
          <w:szCs w:val="24"/>
        </w:rPr>
        <w:t>_</w:t>
      </w:r>
      <w:r w:rsidRPr="009E1F52">
        <w:rPr>
          <w:rFonts w:cs="Times New Roman"/>
          <w:color w:val="000000"/>
          <w:spacing w:val="4"/>
          <w:sz w:val="24"/>
          <w:szCs w:val="24"/>
        </w:rPr>
        <w:t xml:space="preserve"> </w:t>
      </w:r>
      <w:r w:rsidRPr="009E1F52">
        <w:rPr>
          <w:rFonts w:eastAsia="EVLCC+TimesNewRomanPSMT" w:cs="Times New Roman"/>
          <w:color w:val="000000"/>
          <w:spacing w:val="-1"/>
          <w:w w:val="99"/>
          <w:sz w:val="24"/>
          <w:szCs w:val="24"/>
        </w:rPr>
        <w:t>г</w:t>
      </w:r>
      <w:r w:rsidRPr="009E1F52">
        <w:rPr>
          <w:rFonts w:eastAsia="EVLCC+TimesNewRomanPSMT" w:cs="Times New Roman"/>
          <w:color w:val="000000"/>
          <w:sz w:val="24"/>
          <w:szCs w:val="24"/>
        </w:rPr>
        <w:t>.</w:t>
      </w:r>
    </w:p>
    <w:p w14:paraId="0F4BBC5B" w14:textId="77777777" w:rsidR="00952AE4" w:rsidRDefault="00952AE4" w:rsidP="00952AE4">
      <w:pPr>
        <w:spacing w:line="240" w:lineRule="exact"/>
        <w:rPr>
          <w:sz w:val="24"/>
          <w:szCs w:val="24"/>
        </w:rPr>
      </w:pPr>
    </w:p>
    <w:p w14:paraId="67859AAA" w14:textId="77777777" w:rsidR="00952AE4" w:rsidRDefault="00952AE4" w:rsidP="00952AE4">
      <w:pPr>
        <w:spacing w:line="240" w:lineRule="exact"/>
        <w:rPr>
          <w:sz w:val="24"/>
          <w:szCs w:val="24"/>
        </w:rPr>
      </w:pPr>
    </w:p>
    <w:p w14:paraId="0B8B6106" w14:textId="77777777" w:rsidR="00952AE4" w:rsidRDefault="00952AE4" w:rsidP="00952AE4">
      <w:pPr>
        <w:spacing w:line="240" w:lineRule="exact"/>
        <w:rPr>
          <w:sz w:val="24"/>
          <w:szCs w:val="24"/>
        </w:rPr>
      </w:pPr>
    </w:p>
    <w:p w14:paraId="7D15E0EB" w14:textId="77777777" w:rsidR="00952AE4" w:rsidRDefault="00952AE4" w:rsidP="00952AE4">
      <w:pPr>
        <w:spacing w:line="240" w:lineRule="exact"/>
        <w:rPr>
          <w:sz w:val="24"/>
          <w:szCs w:val="24"/>
        </w:rPr>
      </w:pPr>
    </w:p>
    <w:p w14:paraId="4B628AFC" w14:textId="77777777" w:rsidR="00952AE4" w:rsidRDefault="00952AE4" w:rsidP="00952AE4">
      <w:pPr>
        <w:spacing w:line="240" w:lineRule="exact"/>
        <w:rPr>
          <w:sz w:val="24"/>
          <w:szCs w:val="24"/>
        </w:rPr>
      </w:pPr>
    </w:p>
    <w:p w14:paraId="1E7AC9E1" w14:textId="77777777" w:rsidR="00952AE4" w:rsidRDefault="00952AE4" w:rsidP="00952AE4">
      <w:pPr>
        <w:spacing w:line="240" w:lineRule="exact"/>
        <w:rPr>
          <w:sz w:val="24"/>
          <w:szCs w:val="24"/>
        </w:rPr>
      </w:pPr>
    </w:p>
    <w:p w14:paraId="63282CFF" w14:textId="77777777" w:rsidR="006963D2" w:rsidRDefault="006963D2" w:rsidP="00CC2AB5">
      <w:pPr>
        <w:widowControl w:val="0"/>
        <w:spacing w:line="240" w:lineRule="auto"/>
        <w:ind w:right="-20" w:firstLine="0"/>
        <w:rPr>
          <w:rFonts w:ascii="EVLCC+TimesNewRomanPSMT" w:eastAsia="EVLCC+TimesNewRomanPSMT" w:hAnsi="EVLCC+TimesNewRomanPSMT" w:cs="EVLCC+TimesNewRomanPSMT"/>
          <w:color w:val="000000"/>
          <w:spacing w:val="-2"/>
          <w:w w:val="99"/>
          <w:sz w:val="24"/>
          <w:szCs w:val="24"/>
        </w:rPr>
      </w:pPr>
    </w:p>
    <w:p w14:paraId="3571C4E7" w14:textId="77777777" w:rsidR="006963D2" w:rsidRDefault="006963D2" w:rsidP="00952AE4">
      <w:pPr>
        <w:widowControl w:val="0"/>
        <w:spacing w:line="240" w:lineRule="auto"/>
        <w:ind w:left="4506" w:right="-20"/>
        <w:rPr>
          <w:rFonts w:ascii="EVLCC+TimesNewRomanPSMT" w:eastAsia="EVLCC+TimesNewRomanPSMT" w:hAnsi="EVLCC+TimesNewRomanPSMT" w:cs="EVLCC+TimesNewRomanPSMT"/>
          <w:color w:val="000000"/>
          <w:spacing w:val="-2"/>
          <w:w w:val="99"/>
          <w:sz w:val="24"/>
          <w:szCs w:val="24"/>
        </w:rPr>
      </w:pPr>
    </w:p>
    <w:p w14:paraId="6BDFD14B" w14:textId="66CFBF21" w:rsidR="00952AE4" w:rsidRDefault="006963D2" w:rsidP="00CC2AB5">
      <w:pPr>
        <w:widowControl w:val="0"/>
        <w:spacing w:line="240" w:lineRule="auto"/>
        <w:ind w:right="-20" w:firstLine="30"/>
        <w:jc w:val="center"/>
        <w:rPr>
          <w:color w:val="000000"/>
          <w:sz w:val="24"/>
          <w:szCs w:val="24"/>
        </w:rPr>
      </w:pPr>
      <w:r>
        <w:rPr>
          <w:rFonts w:ascii="EVLCC+TimesNewRomanPSMT" w:eastAsia="EVLCC+TimesNewRomanPSMT" w:hAnsi="EVLCC+TimesNewRomanPSMT" w:cs="EVLCC+TimesNewRomanPSMT"/>
          <w:color w:val="000000"/>
          <w:spacing w:val="-2"/>
          <w:w w:val="99"/>
          <w:sz w:val="24"/>
          <w:szCs w:val="24"/>
        </w:rPr>
        <w:t>М</w:t>
      </w:r>
      <w:r w:rsidR="00952AE4">
        <w:rPr>
          <w:rFonts w:ascii="EVLCC+TimesNewRomanPSMT" w:eastAsia="EVLCC+TimesNewRomanPSMT" w:hAnsi="EVLCC+TimesNewRomanPSMT" w:cs="EVLCC+TimesNewRomanPSMT"/>
          <w:color w:val="000000"/>
          <w:spacing w:val="-2"/>
          <w:sz w:val="24"/>
          <w:szCs w:val="24"/>
        </w:rPr>
        <w:t>о</w:t>
      </w:r>
      <w:r w:rsidR="00952AE4">
        <w:rPr>
          <w:rFonts w:ascii="EVLCC+TimesNewRomanPSMT" w:eastAsia="EVLCC+TimesNewRomanPSMT" w:hAnsi="EVLCC+TimesNewRomanPSMT" w:cs="EVLCC+TimesNewRomanPSMT"/>
          <w:color w:val="000000"/>
          <w:spacing w:val="-3"/>
          <w:sz w:val="24"/>
          <w:szCs w:val="24"/>
        </w:rPr>
        <w:t>с</w:t>
      </w:r>
      <w:r w:rsidR="00952AE4">
        <w:rPr>
          <w:rFonts w:ascii="EVLCC+TimesNewRomanPSMT" w:eastAsia="EVLCC+TimesNewRomanPSMT" w:hAnsi="EVLCC+TimesNewRomanPSMT" w:cs="EVLCC+TimesNewRomanPSMT"/>
          <w:color w:val="000000"/>
          <w:spacing w:val="-2"/>
          <w:sz w:val="24"/>
          <w:szCs w:val="24"/>
        </w:rPr>
        <w:t>к</w:t>
      </w:r>
      <w:r w:rsidR="00952AE4">
        <w:rPr>
          <w:rFonts w:ascii="EVLCC+TimesNewRomanPSMT" w:eastAsia="EVLCC+TimesNewRomanPSMT" w:hAnsi="EVLCC+TimesNewRomanPSMT" w:cs="EVLCC+TimesNewRomanPSMT"/>
          <w:color w:val="000000"/>
          <w:sz w:val="24"/>
          <w:szCs w:val="24"/>
        </w:rPr>
        <w:t>ва</w:t>
      </w:r>
      <w:r w:rsidR="00952AE4">
        <w:rPr>
          <w:rFonts w:ascii="EVLCC+TimesNewRomanPSMT" w:eastAsia="EVLCC+TimesNewRomanPSMT" w:hAnsi="EVLCC+TimesNewRomanPSMT" w:cs="EVLCC+TimesNewRomanPSMT"/>
          <w:color w:val="000000"/>
          <w:spacing w:val="-5"/>
          <w:sz w:val="24"/>
          <w:szCs w:val="24"/>
        </w:rPr>
        <w:t xml:space="preserve"> </w:t>
      </w:r>
      <w:r w:rsidR="00952AE4">
        <w:rPr>
          <w:rFonts w:ascii="EVLCC+TimesNewRomanPSMT" w:eastAsia="EVLCC+TimesNewRomanPSMT" w:hAnsi="EVLCC+TimesNewRomanPSMT" w:cs="EVLCC+TimesNewRomanPSMT"/>
          <w:color w:val="000000"/>
          <w:spacing w:val="-3"/>
          <w:sz w:val="24"/>
          <w:szCs w:val="24"/>
        </w:rPr>
        <w:t>2</w:t>
      </w:r>
      <w:r w:rsidR="00952AE4">
        <w:rPr>
          <w:rFonts w:ascii="EVLCC+TimesNewRomanPSMT" w:eastAsia="EVLCC+TimesNewRomanPSMT" w:hAnsi="EVLCC+TimesNewRomanPSMT" w:cs="EVLCC+TimesNewRomanPSMT"/>
          <w:color w:val="000000"/>
          <w:sz w:val="24"/>
          <w:szCs w:val="24"/>
        </w:rPr>
        <w:t>0</w:t>
      </w:r>
      <w:r w:rsidR="001C0A85">
        <w:rPr>
          <w:rFonts w:ascii="EVLCC+TimesNewRomanPSMT" w:eastAsia="EVLCC+TimesNewRomanPSMT" w:hAnsi="EVLCC+TimesNewRomanPSMT" w:cs="EVLCC+TimesNewRomanPSMT"/>
          <w:color w:val="000000"/>
          <w:sz w:val="24"/>
          <w:szCs w:val="24"/>
        </w:rPr>
        <w:t>25</w:t>
      </w:r>
    </w:p>
    <w:p w14:paraId="765174D4" w14:textId="7DD3FEE0" w:rsidR="000D1E92" w:rsidRDefault="000D1E92" w:rsidP="00A70DFE">
      <w:pPr>
        <w:ind w:firstLine="0"/>
        <w:rPr>
          <w:sz w:val="24"/>
          <w:szCs w:val="24"/>
        </w:rPr>
      </w:pPr>
    </w:p>
    <w:p w14:paraId="32FE28CD" w14:textId="64E8C565" w:rsidR="000D1E92" w:rsidRPr="008B0661" w:rsidRDefault="00413E79" w:rsidP="00413E79">
      <w:pPr>
        <w:pStyle w:val="ab"/>
        <w:spacing w:after="240"/>
        <w:ind w:firstLine="0"/>
        <w:jc w:val="center"/>
        <w:rPr>
          <w:sz w:val="32"/>
          <w:szCs w:val="32"/>
        </w:rPr>
      </w:pPr>
      <w:r w:rsidRPr="008B0661">
        <w:rPr>
          <w:sz w:val="32"/>
          <w:szCs w:val="32"/>
        </w:rPr>
        <w:lastRenderedPageBreak/>
        <w:t>Аннотация работы</w:t>
      </w:r>
    </w:p>
    <w:p w14:paraId="7D819E16" w14:textId="4475711E" w:rsidR="00413E79" w:rsidRDefault="00413E79" w:rsidP="00413E79">
      <w:pPr>
        <w:pStyle w:val="ab"/>
      </w:pPr>
      <w:r>
        <w:t>Тут будет очень умный сокращенный реферат по проделанной мной работе возможно даже с картинками</w:t>
      </w:r>
    </w:p>
    <w:p w14:paraId="68816F1A" w14:textId="77777777" w:rsidR="00413E79" w:rsidRDefault="00413E79" w:rsidP="00413E79">
      <w:pPr>
        <w:pStyle w:val="ab"/>
      </w:pPr>
    </w:p>
    <w:p w14:paraId="0A6E4C65" w14:textId="77777777" w:rsidR="00413E79" w:rsidRDefault="00413E79">
      <w:r>
        <w:br w:type="page"/>
      </w:r>
    </w:p>
    <w:sdt>
      <w:sdtPr>
        <w:rPr>
          <w:rFonts w:ascii="Calibri" w:eastAsia="Calibri" w:hAnsi="Calibri" w:cs="Calibri"/>
          <w:b w:val="0"/>
          <w:color w:val="auto"/>
          <w:sz w:val="22"/>
          <w:szCs w:val="22"/>
        </w:rPr>
        <w:id w:val="-158308400"/>
        <w:docPartObj>
          <w:docPartGallery w:val="Table of Contents"/>
          <w:docPartUnique/>
        </w:docPartObj>
      </w:sdtPr>
      <w:sdtEndPr>
        <w:rPr>
          <w:rFonts w:ascii="Times New Roman" w:hAnsi="Times New Roman" w:cs="Times New Roman"/>
          <w:bCs/>
          <w:color w:val="000000" w:themeColor="text1"/>
          <w:sz w:val="28"/>
          <w:szCs w:val="28"/>
        </w:rPr>
      </w:sdtEndPr>
      <w:sdtContent>
        <w:p w14:paraId="130C5878" w14:textId="7A38788C" w:rsidR="001A78FB" w:rsidRPr="00CC7401" w:rsidRDefault="001A78FB" w:rsidP="001A78FB">
          <w:pPr>
            <w:pStyle w:val="af0"/>
            <w:spacing w:after="240"/>
            <w:rPr>
              <w:rFonts w:ascii="Times New Roman" w:hAnsi="Times New Roman" w:cs="Times New Roman"/>
              <w:b w:val="0"/>
              <w:bCs/>
              <w:color w:val="auto"/>
            </w:rPr>
          </w:pPr>
          <w:r w:rsidRPr="00CC7401">
            <w:rPr>
              <w:rFonts w:ascii="Times New Roman" w:hAnsi="Times New Roman" w:cs="Times New Roman"/>
              <w:b w:val="0"/>
              <w:bCs/>
              <w:color w:val="auto"/>
            </w:rPr>
            <w:t>Оглавление</w:t>
          </w:r>
        </w:p>
        <w:p w14:paraId="0369DF52" w14:textId="14BECE3A" w:rsidR="00F50E18" w:rsidRDefault="00EE386B">
          <w:pPr>
            <w:pStyle w:val="11"/>
            <w:tabs>
              <w:tab w:val="right" w:leader="dot" w:pos="9642"/>
            </w:tabs>
            <w:rPr>
              <w:rFonts w:asciiTheme="minorHAnsi" w:eastAsiaTheme="minorEastAsia" w:hAnsiTheme="minorHAnsi" w:cstheme="minorBidi"/>
              <w:noProof/>
              <w:color w:val="auto"/>
              <w:sz w:val="22"/>
            </w:rPr>
          </w:pPr>
          <w:r>
            <w:rPr>
              <w:rFonts w:cs="Times New Roman"/>
              <w:szCs w:val="28"/>
            </w:rPr>
            <w:fldChar w:fldCharType="begin"/>
          </w:r>
          <w:r>
            <w:rPr>
              <w:rFonts w:cs="Times New Roman"/>
              <w:szCs w:val="28"/>
            </w:rPr>
            <w:instrText xml:space="preserve"> TOC \o "1-3" \h \z \u </w:instrText>
          </w:r>
          <w:r>
            <w:rPr>
              <w:rFonts w:cs="Times New Roman"/>
              <w:szCs w:val="28"/>
            </w:rPr>
            <w:fldChar w:fldCharType="separate"/>
          </w:r>
          <w:hyperlink w:anchor="_Toc199894099" w:history="1">
            <w:r w:rsidR="00F50E18" w:rsidRPr="00561218">
              <w:rPr>
                <w:rStyle w:val="af1"/>
                <w:noProof/>
              </w:rPr>
              <w:t>Определения, обозначения и сокращения</w:t>
            </w:r>
            <w:r w:rsidR="00F50E18">
              <w:rPr>
                <w:noProof/>
                <w:webHidden/>
              </w:rPr>
              <w:tab/>
            </w:r>
            <w:r w:rsidR="00F50E18">
              <w:rPr>
                <w:noProof/>
                <w:webHidden/>
              </w:rPr>
              <w:fldChar w:fldCharType="begin"/>
            </w:r>
            <w:r w:rsidR="00F50E18">
              <w:rPr>
                <w:noProof/>
                <w:webHidden/>
              </w:rPr>
              <w:instrText xml:space="preserve"> PAGEREF _Toc199894099 \h </w:instrText>
            </w:r>
            <w:r w:rsidR="00F50E18">
              <w:rPr>
                <w:noProof/>
                <w:webHidden/>
              </w:rPr>
            </w:r>
            <w:r w:rsidR="00F50E18">
              <w:rPr>
                <w:noProof/>
                <w:webHidden/>
              </w:rPr>
              <w:fldChar w:fldCharType="separate"/>
            </w:r>
            <w:r w:rsidR="001549C6">
              <w:rPr>
                <w:noProof/>
                <w:webHidden/>
              </w:rPr>
              <w:t>4</w:t>
            </w:r>
            <w:r w:rsidR="00F50E18">
              <w:rPr>
                <w:noProof/>
                <w:webHidden/>
              </w:rPr>
              <w:fldChar w:fldCharType="end"/>
            </w:r>
          </w:hyperlink>
        </w:p>
        <w:p w14:paraId="0FA906B6" w14:textId="7C2E55CA" w:rsidR="00F50E18" w:rsidRDefault="003B210F">
          <w:pPr>
            <w:pStyle w:val="11"/>
            <w:tabs>
              <w:tab w:val="right" w:leader="dot" w:pos="9642"/>
            </w:tabs>
            <w:rPr>
              <w:rFonts w:asciiTheme="minorHAnsi" w:eastAsiaTheme="minorEastAsia" w:hAnsiTheme="minorHAnsi" w:cstheme="minorBidi"/>
              <w:noProof/>
              <w:color w:val="auto"/>
              <w:sz w:val="22"/>
            </w:rPr>
          </w:pPr>
          <w:hyperlink w:anchor="_Toc199894100" w:history="1">
            <w:r w:rsidR="00F50E18" w:rsidRPr="00561218">
              <w:rPr>
                <w:rStyle w:val="af1"/>
                <w:noProof/>
              </w:rPr>
              <w:t>Введение</w:t>
            </w:r>
            <w:r w:rsidR="00F50E18">
              <w:rPr>
                <w:noProof/>
                <w:webHidden/>
              </w:rPr>
              <w:tab/>
            </w:r>
            <w:r w:rsidR="00F50E18">
              <w:rPr>
                <w:noProof/>
                <w:webHidden/>
              </w:rPr>
              <w:fldChar w:fldCharType="begin"/>
            </w:r>
            <w:r w:rsidR="00F50E18">
              <w:rPr>
                <w:noProof/>
                <w:webHidden/>
              </w:rPr>
              <w:instrText xml:space="preserve"> PAGEREF _Toc199894100 \h </w:instrText>
            </w:r>
            <w:r w:rsidR="00F50E18">
              <w:rPr>
                <w:noProof/>
                <w:webHidden/>
              </w:rPr>
            </w:r>
            <w:r w:rsidR="00F50E18">
              <w:rPr>
                <w:noProof/>
                <w:webHidden/>
              </w:rPr>
              <w:fldChar w:fldCharType="separate"/>
            </w:r>
            <w:r w:rsidR="001549C6">
              <w:rPr>
                <w:noProof/>
                <w:webHidden/>
              </w:rPr>
              <w:t>5</w:t>
            </w:r>
            <w:r w:rsidR="00F50E18">
              <w:rPr>
                <w:noProof/>
                <w:webHidden/>
              </w:rPr>
              <w:fldChar w:fldCharType="end"/>
            </w:r>
          </w:hyperlink>
        </w:p>
        <w:p w14:paraId="62733740" w14:textId="071B5028" w:rsidR="00F50E18" w:rsidRDefault="003B210F">
          <w:pPr>
            <w:pStyle w:val="11"/>
            <w:tabs>
              <w:tab w:val="right" w:leader="dot" w:pos="9642"/>
            </w:tabs>
            <w:rPr>
              <w:rFonts w:asciiTheme="minorHAnsi" w:eastAsiaTheme="minorEastAsia" w:hAnsiTheme="minorHAnsi" w:cstheme="minorBidi"/>
              <w:noProof/>
              <w:color w:val="auto"/>
              <w:sz w:val="22"/>
            </w:rPr>
          </w:pPr>
          <w:hyperlink w:anchor="_Toc199894101" w:history="1">
            <w:r w:rsidR="00F50E18" w:rsidRPr="00561218">
              <w:rPr>
                <w:rStyle w:val="af1"/>
                <w:noProof/>
              </w:rPr>
              <w:t>Обзор методов передачи энергии</w:t>
            </w:r>
            <w:r w:rsidR="00F50E18">
              <w:rPr>
                <w:noProof/>
                <w:webHidden/>
              </w:rPr>
              <w:tab/>
            </w:r>
            <w:r w:rsidR="00F50E18">
              <w:rPr>
                <w:noProof/>
                <w:webHidden/>
              </w:rPr>
              <w:fldChar w:fldCharType="begin"/>
            </w:r>
            <w:r w:rsidR="00F50E18">
              <w:rPr>
                <w:noProof/>
                <w:webHidden/>
              </w:rPr>
              <w:instrText xml:space="preserve"> PAGEREF _Toc199894101 \h </w:instrText>
            </w:r>
            <w:r w:rsidR="00F50E18">
              <w:rPr>
                <w:noProof/>
                <w:webHidden/>
              </w:rPr>
            </w:r>
            <w:r w:rsidR="00F50E18">
              <w:rPr>
                <w:noProof/>
                <w:webHidden/>
              </w:rPr>
              <w:fldChar w:fldCharType="separate"/>
            </w:r>
            <w:r w:rsidR="001549C6">
              <w:rPr>
                <w:noProof/>
                <w:webHidden/>
              </w:rPr>
              <w:t>7</w:t>
            </w:r>
            <w:r w:rsidR="00F50E18">
              <w:rPr>
                <w:noProof/>
                <w:webHidden/>
              </w:rPr>
              <w:fldChar w:fldCharType="end"/>
            </w:r>
          </w:hyperlink>
        </w:p>
        <w:p w14:paraId="791B88DC" w14:textId="2492063D" w:rsidR="00F50E18" w:rsidRDefault="003B210F">
          <w:pPr>
            <w:pStyle w:val="21"/>
            <w:tabs>
              <w:tab w:val="right" w:leader="dot" w:pos="9642"/>
            </w:tabs>
            <w:rPr>
              <w:rFonts w:asciiTheme="minorHAnsi" w:eastAsiaTheme="minorEastAsia" w:hAnsiTheme="minorHAnsi" w:cstheme="minorBidi"/>
              <w:noProof/>
              <w:color w:val="auto"/>
              <w:sz w:val="22"/>
            </w:rPr>
          </w:pPr>
          <w:hyperlink w:anchor="_Toc199894102" w:history="1">
            <w:r w:rsidR="00F50E18" w:rsidRPr="00561218">
              <w:rPr>
                <w:rStyle w:val="af1"/>
                <w:noProof/>
              </w:rPr>
              <w:t>Электромагнитная индукция</w:t>
            </w:r>
            <w:r w:rsidR="00F50E18">
              <w:rPr>
                <w:noProof/>
                <w:webHidden/>
              </w:rPr>
              <w:tab/>
            </w:r>
            <w:r w:rsidR="00F50E18">
              <w:rPr>
                <w:noProof/>
                <w:webHidden/>
              </w:rPr>
              <w:fldChar w:fldCharType="begin"/>
            </w:r>
            <w:r w:rsidR="00F50E18">
              <w:rPr>
                <w:noProof/>
                <w:webHidden/>
              </w:rPr>
              <w:instrText xml:space="preserve"> PAGEREF _Toc199894102 \h </w:instrText>
            </w:r>
            <w:r w:rsidR="00F50E18">
              <w:rPr>
                <w:noProof/>
                <w:webHidden/>
              </w:rPr>
            </w:r>
            <w:r w:rsidR="00F50E18">
              <w:rPr>
                <w:noProof/>
                <w:webHidden/>
              </w:rPr>
              <w:fldChar w:fldCharType="separate"/>
            </w:r>
            <w:r w:rsidR="001549C6">
              <w:rPr>
                <w:noProof/>
                <w:webHidden/>
              </w:rPr>
              <w:t>7</w:t>
            </w:r>
            <w:r w:rsidR="00F50E18">
              <w:rPr>
                <w:noProof/>
                <w:webHidden/>
              </w:rPr>
              <w:fldChar w:fldCharType="end"/>
            </w:r>
          </w:hyperlink>
        </w:p>
        <w:p w14:paraId="305E4E5E" w14:textId="31D90FF2" w:rsidR="00F50E18" w:rsidRDefault="003B210F">
          <w:pPr>
            <w:pStyle w:val="21"/>
            <w:tabs>
              <w:tab w:val="right" w:leader="dot" w:pos="9642"/>
            </w:tabs>
            <w:rPr>
              <w:rFonts w:asciiTheme="minorHAnsi" w:eastAsiaTheme="minorEastAsia" w:hAnsiTheme="minorHAnsi" w:cstheme="minorBidi"/>
              <w:noProof/>
              <w:color w:val="auto"/>
              <w:sz w:val="22"/>
            </w:rPr>
          </w:pPr>
          <w:hyperlink w:anchor="_Toc199894103" w:history="1">
            <w:r w:rsidR="00F50E18" w:rsidRPr="00561218">
              <w:rPr>
                <w:rStyle w:val="af1"/>
                <w:noProof/>
              </w:rPr>
              <w:t>Микроволновое излучение</w:t>
            </w:r>
            <w:r w:rsidR="00F50E18">
              <w:rPr>
                <w:noProof/>
                <w:webHidden/>
              </w:rPr>
              <w:tab/>
            </w:r>
            <w:r w:rsidR="00F50E18">
              <w:rPr>
                <w:noProof/>
                <w:webHidden/>
              </w:rPr>
              <w:fldChar w:fldCharType="begin"/>
            </w:r>
            <w:r w:rsidR="00F50E18">
              <w:rPr>
                <w:noProof/>
                <w:webHidden/>
              </w:rPr>
              <w:instrText xml:space="preserve"> PAGEREF _Toc199894103 \h </w:instrText>
            </w:r>
            <w:r w:rsidR="00F50E18">
              <w:rPr>
                <w:noProof/>
                <w:webHidden/>
              </w:rPr>
            </w:r>
            <w:r w:rsidR="00F50E18">
              <w:rPr>
                <w:noProof/>
                <w:webHidden/>
              </w:rPr>
              <w:fldChar w:fldCharType="separate"/>
            </w:r>
            <w:r w:rsidR="001549C6">
              <w:rPr>
                <w:noProof/>
                <w:webHidden/>
              </w:rPr>
              <w:t>9</w:t>
            </w:r>
            <w:r w:rsidR="00F50E18">
              <w:rPr>
                <w:noProof/>
                <w:webHidden/>
              </w:rPr>
              <w:fldChar w:fldCharType="end"/>
            </w:r>
          </w:hyperlink>
        </w:p>
        <w:p w14:paraId="2CF13C19" w14:textId="57AD11DE" w:rsidR="00F50E18" w:rsidRDefault="003B210F">
          <w:pPr>
            <w:pStyle w:val="21"/>
            <w:tabs>
              <w:tab w:val="right" w:leader="dot" w:pos="9642"/>
            </w:tabs>
            <w:rPr>
              <w:rFonts w:asciiTheme="minorHAnsi" w:eastAsiaTheme="minorEastAsia" w:hAnsiTheme="minorHAnsi" w:cstheme="minorBidi"/>
              <w:noProof/>
              <w:color w:val="auto"/>
              <w:sz w:val="22"/>
            </w:rPr>
          </w:pPr>
          <w:hyperlink w:anchor="_Toc199894104" w:history="1">
            <w:r w:rsidR="00F50E18" w:rsidRPr="00561218">
              <w:rPr>
                <w:rStyle w:val="af1"/>
                <w:noProof/>
              </w:rPr>
              <w:t>Оптоволоконная передача энергии</w:t>
            </w:r>
            <w:r w:rsidR="00F50E18">
              <w:rPr>
                <w:noProof/>
                <w:webHidden/>
              </w:rPr>
              <w:tab/>
            </w:r>
            <w:r w:rsidR="00F50E18">
              <w:rPr>
                <w:noProof/>
                <w:webHidden/>
              </w:rPr>
              <w:fldChar w:fldCharType="begin"/>
            </w:r>
            <w:r w:rsidR="00F50E18">
              <w:rPr>
                <w:noProof/>
                <w:webHidden/>
              </w:rPr>
              <w:instrText xml:space="preserve"> PAGEREF _Toc199894104 \h </w:instrText>
            </w:r>
            <w:r w:rsidR="00F50E18">
              <w:rPr>
                <w:noProof/>
                <w:webHidden/>
              </w:rPr>
            </w:r>
            <w:r w:rsidR="00F50E18">
              <w:rPr>
                <w:noProof/>
                <w:webHidden/>
              </w:rPr>
              <w:fldChar w:fldCharType="separate"/>
            </w:r>
            <w:r w:rsidR="001549C6">
              <w:rPr>
                <w:noProof/>
                <w:webHidden/>
              </w:rPr>
              <w:t>11</w:t>
            </w:r>
            <w:r w:rsidR="00F50E18">
              <w:rPr>
                <w:noProof/>
                <w:webHidden/>
              </w:rPr>
              <w:fldChar w:fldCharType="end"/>
            </w:r>
          </w:hyperlink>
        </w:p>
        <w:p w14:paraId="3D9B5DA7" w14:textId="1E8A4EAC" w:rsidR="00F50E18" w:rsidRDefault="003B210F">
          <w:pPr>
            <w:pStyle w:val="21"/>
            <w:tabs>
              <w:tab w:val="right" w:leader="dot" w:pos="9642"/>
            </w:tabs>
            <w:rPr>
              <w:rFonts w:asciiTheme="minorHAnsi" w:eastAsiaTheme="minorEastAsia" w:hAnsiTheme="minorHAnsi" w:cstheme="minorBidi"/>
              <w:noProof/>
              <w:color w:val="auto"/>
              <w:sz w:val="22"/>
            </w:rPr>
          </w:pPr>
          <w:hyperlink w:anchor="_Toc199894105" w:history="1">
            <w:r w:rsidR="00F50E18" w:rsidRPr="00561218">
              <w:rPr>
                <w:rStyle w:val="af1"/>
                <w:noProof/>
              </w:rPr>
              <w:t>Лазерный метод</w:t>
            </w:r>
            <w:r w:rsidR="00F50E18">
              <w:rPr>
                <w:noProof/>
                <w:webHidden/>
              </w:rPr>
              <w:tab/>
            </w:r>
            <w:r w:rsidR="00F50E18">
              <w:rPr>
                <w:noProof/>
                <w:webHidden/>
              </w:rPr>
              <w:fldChar w:fldCharType="begin"/>
            </w:r>
            <w:r w:rsidR="00F50E18">
              <w:rPr>
                <w:noProof/>
                <w:webHidden/>
              </w:rPr>
              <w:instrText xml:space="preserve"> PAGEREF _Toc199894105 \h </w:instrText>
            </w:r>
            <w:r w:rsidR="00F50E18">
              <w:rPr>
                <w:noProof/>
                <w:webHidden/>
              </w:rPr>
            </w:r>
            <w:r w:rsidR="00F50E18">
              <w:rPr>
                <w:noProof/>
                <w:webHidden/>
              </w:rPr>
              <w:fldChar w:fldCharType="separate"/>
            </w:r>
            <w:r w:rsidR="001549C6">
              <w:rPr>
                <w:noProof/>
                <w:webHidden/>
              </w:rPr>
              <w:t>14</w:t>
            </w:r>
            <w:r w:rsidR="00F50E18">
              <w:rPr>
                <w:noProof/>
                <w:webHidden/>
              </w:rPr>
              <w:fldChar w:fldCharType="end"/>
            </w:r>
          </w:hyperlink>
        </w:p>
        <w:p w14:paraId="0C64AFF4" w14:textId="771818FC" w:rsidR="00F50E18" w:rsidRDefault="003B210F">
          <w:pPr>
            <w:pStyle w:val="11"/>
            <w:tabs>
              <w:tab w:val="right" w:leader="dot" w:pos="9642"/>
            </w:tabs>
            <w:rPr>
              <w:rFonts w:asciiTheme="minorHAnsi" w:eastAsiaTheme="minorEastAsia" w:hAnsiTheme="minorHAnsi" w:cstheme="minorBidi"/>
              <w:noProof/>
              <w:color w:val="auto"/>
              <w:sz w:val="22"/>
            </w:rPr>
          </w:pPr>
          <w:hyperlink w:anchor="_Toc199894106" w:history="1">
            <w:r w:rsidR="00F50E18" w:rsidRPr="00561218">
              <w:rPr>
                <w:rStyle w:val="af1"/>
                <w:noProof/>
              </w:rPr>
              <w:t>Глава 1. Анализ ключевых параметров передачи энергии</w:t>
            </w:r>
            <w:r w:rsidR="00F50E18">
              <w:rPr>
                <w:noProof/>
                <w:webHidden/>
              </w:rPr>
              <w:tab/>
            </w:r>
            <w:r w:rsidR="00F50E18">
              <w:rPr>
                <w:noProof/>
                <w:webHidden/>
              </w:rPr>
              <w:fldChar w:fldCharType="begin"/>
            </w:r>
            <w:r w:rsidR="00F50E18">
              <w:rPr>
                <w:noProof/>
                <w:webHidden/>
              </w:rPr>
              <w:instrText xml:space="preserve"> PAGEREF _Toc199894106 \h </w:instrText>
            </w:r>
            <w:r w:rsidR="00F50E18">
              <w:rPr>
                <w:noProof/>
                <w:webHidden/>
              </w:rPr>
            </w:r>
            <w:r w:rsidR="00F50E18">
              <w:rPr>
                <w:noProof/>
                <w:webHidden/>
              </w:rPr>
              <w:fldChar w:fldCharType="separate"/>
            </w:r>
            <w:r w:rsidR="001549C6">
              <w:rPr>
                <w:noProof/>
                <w:webHidden/>
              </w:rPr>
              <w:t>18</w:t>
            </w:r>
            <w:r w:rsidR="00F50E18">
              <w:rPr>
                <w:noProof/>
                <w:webHidden/>
              </w:rPr>
              <w:fldChar w:fldCharType="end"/>
            </w:r>
          </w:hyperlink>
        </w:p>
        <w:p w14:paraId="0DBEE6C8" w14:textId="0B10A173" w:rsidR="00F50E18" w:rsidRDefault="003B210F">
          <w:pPr>
            <w:pStyle w:val="21"/>
            <w:tabs>
              <w:tab w:val="left" w:pos="1760"/>
              <w:tab w:val="right" w:leader="dot" w:pos="9642"/>
            </w:tabs>
            <w:rPr>
              <w:rFonts w:asciiTheme="minorHAnsi" w:eastAsiaTheme="minorEastAsia" w:hAnsiTheme="minorHAnsi" w:cstheme="minorBidi"/>
              <w:noProof/>
              <w:color w:val="auto"/>
              <w:sz w:val="22"/>
            </w:rPr>
          </w:pPr>
          <w:hyperlink w:anchor="_Toc199894107" w:history="1">
            <w:r w:rsidR="00F50E18" w:rsidRPr="00561218">
              <w:rPr>
                <w:rStyle w:val="af1"/>
                <w:noProof/>
              </w:rPr>
              <w:t>1.1.</w:t>
            </w:r>
            <w:r w:rsidR="00D361FB">
              <w:rPr>
                <w:rFonts w:asciiTheme="minorHAnsi" w:eastAsiaTheme="minorEastAsia" w:hAnsiTheme="minorHAnsi" w:cstheme="minorBidi"/>
                <w:noProof/>
                <w:color w:val="auto"/>
                <w:sz w:val="22"/>
              </w:rPr>
              <w:t xml:space="preserve">  </w:t>
            </w:r>
            <w:r w:rsidR="00F50E18" w:rsidRPr="00561218">
              <w:rPr>
                <w:rStyle w:val="af1"/>
                <w:noProof/>
              </w:rPr>
              <w:t>Влияние атмосферных условий на эффективность передачи</w:t>
            </w:r>
            <w:r w:rsidR="00F50E18">
              <w:rPr>
                <w:noProof/>
                <w:webHidden/>
              </w:rPr>
              <w:tab/>
            </w:r>
            <w:r w:rsidR="00F50E18">
              <w:rPr>
                <w:noProof/>
                <w:webHidden/>
              </w:rPr>
              <w:fldChar w:fldCharType="begin"/>
            </w:r>
            <w:r w:rsidR="00F50E18">
              <w:rPr>
                <w:noProof/>
                <w:webHidden/>
              </w:rPr>
              <w:instrText xml:space="preserve"> PAGEREF _Toc199894107 \h </w:instrText>
            </w:r>
            <w:r w:rsidR="00F50E18">
              <w:rPr>
                <w:noProof/>
                <w:webHidden/>
              </w:rPr>
            </w:r>
            <w:r w:rsidR="00F50E18">
              <w:rPr>
                <w:noProof/>
                <w:webHidden/>
              </w:rPr>
              <w:fldChar w:fldCharType="separate"/>
            </w:r>
            <w:r w:rsidR="001549C6">
              <w:rPr>
                <w:noProof/>
                <w:webHidden/>
              </w:rPr>
              <w:t>19</w:t>
            </w:r>
            <w:r w:rsidR="00F50E18">
              <w:rPr>
                <w:noProof/>
                <w:webHidden/>
              </w:rPr>
              <w:fldChar w:fldCharType="end"/>
            </w:r>
          </w:hyperlink>
        </w:p>
        <w:p w14:paraId="6FA8308A" w14:textId="37E0B8F6" w:rsidR="00F50E18" w:rsidRDefault="003B210F">
          <w:pPr>
            <w:pStyle w:val="31"/>
            <w:tabs>
              <w:tab w:val="left" w:pos="2130"/>
              <w:tab w:val="right" w:leader="dot" w:pos="9642"/>
            </w:tabs>
            <w:rPr>
              <w:rFonts w:asciiTheme="minorHAnsi" w:eastAsiaTheme="minorEastAsia" w:hAnsiTheme="minorHAnsi" w:cstheme="minorBidi"/>
              <w:noProof/>
              <w:color w:val="auto"/>
              <w:sz w:val="22"/>
            </w:rPr>
          </w:pPr>
          <w:hyperlink w:anchor="_Toc199894108" w:history="1">
            <w:r w:rsidR="00F50E18" w:rsidRPr="00561218">
              <w:rPr>
                <w:rStyle w:val="af1"/>
                <w:noProof/>
              </w:rPr>
              <w:t>1.1.1.</w:t>
            </w:r>
            <w:r w:rsidR="00F50E18">
              <w:rPr>
                <w:rFonts w:asciiTheme="minorHAnsi" w:eastAsiaTheme="minorEastAsia" w:hAnsiTheme="minorHAnsi" w:cstheme="minorBidi"/>
                <w:noProof/>
                <w:color w:val="auto"/>
                <w:sz w:val="22"/>
              </w:rPr>
              <w:tab/>
            </w:r>
            <w:r w:rsidR="00F50E18" w:rsidRPr="00561218">
              <w:rPr>
                <w:rStyle w:val="af1"/>
                <w:noProof/>
              </w:rPr>
              <w:t>Типы взаимодействия света и среды</w:t>
            </w:r>
            <w:r w:rsidR="00F50E18">
              <w:rPr>
                <w:noProof/>
                <w:webHidden/>
              </w:rPr>
              <w:tab/>
            </w:r>
            <w:r w:rsidR="00F50E18">
              <w:rPr>
                <w:noProof/>
                <w:webHidden/>
              </w:rPr>
              <w:fldChar w:fldCharType="begin"/>
            </w:r>
            <w:r w:rsidR="00F50E18">
              <w:rPr>
                <w:noProof/>
                <w:webHidden/>
              </w:rPr>
              <w:instrText xml:space="preserve"> PAGEREF _Toc199894108 \h </w:instrText>
            </w:r>
            <w:r w:rsidR="00F50E18">
              <w:rPr>
                <w:noProof/>
                <w:webHidden/>
              </w:rPr>
            </w:r>
            <w:r w:rsidR="00F50E18">
              <w:rPr>
                <w:noProof/>
                <w:webHidden/>
              </w:rPr>
              <w:fldChar w:fldCharType="separate"/>
            </w:r>
            <w:r w:rsidR="001549C6">
              <w:rPr>
                <w:noProof/>
                <w:webHidden/>
              </w:rPr>
              <w:t>19</w:t>
            </w:r>
            <w:r w:rsidR="00F50E18">
              <w:rPr>
                <w:noProof/>
                <w:webHidden/>
              </w:rPr>
              <w:fldChar w:fldCharType="end"/>
            </w:r>
          </w:hyperlink>
        </w:p>
        <w:p w14:paraId="225B0C94" w14:textId="69BC96C6" w:rsidR="00F50E18" w:rsidRDefault="003B210F">
          <w:pPr>
            <w:pStyle w:val="31"/>
            <w:tabs>
              <w:tab w:val="left" w:pos="2130"/>
              <w:tab w:val="right" w:leader="dot" w:pos="9642"/>
            </w:tabs>
            <w:rPr>
              <w:rFonts w:asciiTheme="minorHAnsi" w:eastAsiaTheme="minorEastAsia" w:hAnsiTheme="minorHAnsi" w:cstheme="minorBidi"/>
              <w:noProof/>
              <w:color w:val="auto"/>
              <w:sz w:val="22"/>
            </w:rPr>
          </w:pPr>
          <w:hyperlink w:anchor="_Toc199894109" w:history="1">
            <w:r w:rsidR="00F50E18" w:rsidRPr="00561218">
              <w:rPr>
                <w:rStyle w:val="af1"/>
                <w:noProof/>
              </w:rPr>
              <w:t>1.1.2.</w:t>
            </w:r>
            <w:r w:rsidR="00F50E18">
              <w:rPr>
                <w:rFonts w:asciiTheme="minorHAnsi" w:eastAsiaTheme="minorEastAsia" w:hAnsiTheme="minorHAnsi" w:cstheme="minorBidi"/>
                <w:noProof/>
                <w:color w:val="auto"/>
                <w:sz w:val="22"/>
              </w:rPr>
              <w:tab/>
            </w:r>
            <w:r w:rsidR="00F50E18" w:rsidRPr="00561218">
              <w:rPr>
                <w:rStyle w:val="af1"/>
                <w:noProof/>
              </w:rPr>
              <w:t>Моделирование атмосферы и выбор длины волны</w:t>
            </w:r>
            <w:r w:rsidR="00F50E18">
              <w:rPr>
                <w:noProof/>
                <w:webHidden/>
              </w:rPr>
              <w:tab/>
            </w:r>
            <w:r w:rsidR="00F50E18">
              <w:rPr>
                <w:noProof/>
                <w:webHidden/>
              </w:rPr>
              <w:fldChar w:fldCharType="begin"/>
            </w:r>
            <w:r w:rsidR="00F50E18">
              <w:rPr>
                <w:noProof/>
                <w:webHidden/>
              </w:rPr>
              <w:instrText xml:space="preserve"> PAGEREF _Toc199894109 \h </w:instrText>
            </w:r>
            <w:r w:rsidR="00F50E18">
              <w:rPr>
                <w:noProof/>
                <w:webHidden/>
              </w:rPr>
            </w:r>
            <w:r w:rsidR="00F50E18">
              <w:rPr>
                <w:noProof/>
                <w:webHidden/>
              </w:rPr>
              <w:fldChar w:fldCharType="separate"/>
            </w:r>
            <w:r w:rsidR="001549C6">
              <w:rPr>
                <w:noProof/>
                <w:webHidden/>
              </w:rPr>
              <w:t>22</w:t>
            </w:r>
            <w:r w:rsidR="00F50E18">
              <w:rPr>
                <w:noProof/>
                <w:webHidden/>
              </w:rPr>
              <w:fldChar w:fldCharType="end"/>
            </w:r>
          </w:hyperlink>
        </w:p>
        <w:p w14:paraId="19FE59B7" w14:textId="458DB1A2" w:rsidR="00F50E18" w:rsidRDefault="003B210F">
          <w:pPr>
            <w:pStyle w:val="21"/>
            <w:tabs>
              <w:tab w:val="left" w:pos="1760"/>
              <w:tab w:val="right" w:leader="dot" w:pos="9642"/>
            </w:tabs>
            <w:rPr>
              <w:rFonts w:asciiTheme="minorHAnsi" w:eastAsiaTheme="minorEastAsia" w:hAnsiTheme="minorHAnsi" w:cstheme="minorBidi"/>
              <w:noProof/>
              <w:color w:val="auto"/>
              <w:sz w:val="22"/>
            </w:rPr>
          </w:pPr>
          <w:hyperlink w:anchor="_Toc199894110" w:history="1">
            <w:r w:rsidR="00F50E18" w:rsidRPr="00561218">
              <w:rPr>
                <w:rStyle w:val="af1"/>
                <w:noProof/>
              </w:rPr>
              <w:t>1.2.</w:t>
            </w:r>
            <w:r w:rsidR="00D361FB">
              <w:rPr>
                <w:rFonts w:asciiTheme="minorHAnsi" w:eastAsiaTheme="minorEastAsia" w:hAnsiTheme="minorHAnsi" w:cstheme="minorBidi"/>
                <w:noProof/>
                <w:color w:val="auto"/>
                <w:sz w:val="22"/>
              </w:rPr>
              <w:t xml:space="preserve">  </w:t>
            </w:r>
            <w:r w:rsidR="00F50E18" w:rsidRPr="00561218">
              <w:rPr>
                <w:rStyle w:val="af1"/>
                <w:noProof/>
              </w:rPr>
              <w:t>Отклонение луча от нормали к площади фотоприемника</w:t>
            </w:r>
            <w:r w:rsidR="00F50E18">
              <w:rPr>
                <w:noProof/>
                <w:webHidden/>
              </w:rPr>
              <w:tab/>
            </w:r>
            <w:r w:rsidR="00F50E18">
              <w:rPr>
                <w:noProof/>
                <w:webHidden/>
              </w:rPr>
              <w:fldChar w:fldCharType="begin"/>
            </w:r>
            <w:r w:rsidR="00F50E18">
              <w:rPr>
                <w:noProof/>
                <w:webHidden/>
              </w:rPr>
              <w:instrText xml:space="preserve"> PAGEREF _Toc199894110 \h </w:instrText>
            </w:r>
            <w:r w:rsidR="00F50E18">
              <w:rPr>
                <w:noProof/>
                <w:webHidden/>
              </w:rPr>
            </w:r>
            <w:r w:rsidR="00F50E18">
              <w:rPr>
                <w:noProof/>
                <w:webHidden/>
              </w:rPr>
              <w:fldChar w:fldCharType="separate"/>
            </w:r>
            <w:r w:rsidR="001549C6">
              <w:rPr>
                <w:noProof/>
                <w:webHidden/>
              </w:rPr>
              <w:t>28</w:t>
            </w:r>
            <w:r w:rsidR="00F50E18">
              <w:rPr>
                <w:noProof/>
                <w:webHidden/>
              </w:rPr>
              <w:fldChar w:fldCharType="end"/>
            </w:r>
          </w:hyperlink>
        </w:p>
        <w:p w14:paraId="4DC4940D" w14:textId="54EF29D6" w:rsidR="00F50E18" w:rsidRDefault="003B210F" w:rsidP="00F50E18">
          <w:pPr>
            <w:pStyle w:val="21"/>
            <w:tabs>
              <w:tab w:val="left" w:pos="1760"/>
              <w:tab w:val="right" w:leader="dot" w:pos="9642"/>
            </w:tabs>
            <w:ind w:left="1440" w:hanging="499"/>
            <w:rPr>
              <w:rFonts w:asciiTheme="minorHAnsi" w:eastAsiaTheme="minorEastAsia" w:hAnsiTheme="minorHAnsi" w:cstheme="minorBidi"/>
              <w:noProof/>
              <w:color w:val="auto"/>
              <w:sz w:val="22"/>
            </w:rPr>
          </w:pPr>
          <w:hyperlink w:anchor="_Toc199894111" w:history="1">
            <w:r w:rsidR="00F50E18" w:rsidRPr="00561218">
              <w:rPr>
                <w:rStyle w:val="af1"/>
                <w:noProof/>
              </w:rPr>
              <w:t>1.3.</w:t>
            </w:r>
            <w:r w:rsidR="00F50E18">
              <w:rPr>
                <w:rFonts w:asciiTheme="minorHAnsi" w:eastAsiaTheme="minorEastAsia" w:hAnsiTheme="minorHAnsi" w:cstheme="minorBidi"/>
                <w:noProof/>
                <w:color w:val="auto"/>
                <w:sz w:val="22"/>
              </w:rPr>
              <w:tab/>
            </w:r>
            <w:r w:rsidR="00F50E18" w:rsidRPr="00561218">
              <w:rPr>
                <w:rStyle w:val="af1"/>
                <w:noProof/>
              </w:rPr>
              <w:t>Отклонение луча от геометрического центра матрицы фотоприемников</w:t>
            </w:r>
            <w:r w:rsidR="00F50E18">
              <w:rPr>
                <w:noProof/>
                <w:webHidden/>
              </w:rPr>
              <w:tab/>
            </w:r>
            <w:r w:rsidR="00F50E18">
              <w:rPr>
                <w:noProof/>
                <w:webHidden/>
              </w:rPr>
              <w:fldChar w:fldCharType="begin"/>
            </w:r>
            <w:r w:rsidR="00F50E18">
              <w:rPr>
                <w:noProof/>
                <w:webHidden/>
              </w:rPr>
              <w:instrText xml:space="preserve"> PAGEREF _Toc199894111 \h </w:instrText>
            </w:r>
            <w:r w:rsidR="00F50E18">
              <w:rPr>
                <w:noProof/>
                <w:webHidden/>
              </w:rPr>
            </w:r>
            <w:r w:rsidR="00F50E18">
              <w:rPr>
                <w:noProof/>
                <w:webHidden/>
              </w:rPr>
              <w:fldChar w:fldCharType="separate"/>
            </w:r>
            <w:r w:rsidR="001549C6">
              <w:rPr>
                <w:noProof/>
                <w:webHidden/>
              </w:rPr>
              <w:t>30</w:t>
            </w:r>
            <w:r w:rsidR="00F50E18">
              <w:rPr>
                <w:noProof/>
                <w:webHidden/>
              </w:rPr>
              <w:fldChar w:fldCharType="end"/>
            </w:r>
          </w:hyperlink>
        </w:p>
        <w:p w14:paraId="5BAAB53B" w14:textId="09709702" w:rsidR="001A78FB" w:rsidRPr="00EE386B" w:rsidRDefault="00EE386B" w:rsidP="00EE386B">
          <w:pPr>
            <w:rPr>
              <w:rFonts w:cs="Times New Roman"/>
              <w:szCs w:val="28"/>
            </w:rPr>
          </w:pPr>
          <w:r>
            <w:rPr>
              <w:rFonts w:cs="Times New Roman"/>
              <w:szCs w:val="28"/>
            </w:rPr>
            <w:fldChar w:fldCharType="end"/>
          </w:r>
        </w:p>
      </w:sdtContent>
    </w:sdt>
    <w:p w14:paraId="63DABA2F" w14:textId="77777777" w:rsidR="001A78FB" w:rsidRPr="001A78FB" w:rsidRDefault="001A78FB" w:rsidP="001A78FB">
      <w:pPr>
        <w:pStyle w:val="ab"/>
        <w:ind w:firstLine="0"/>
        <w:jc w:val="center"/>
        <w:rPr>
          <w:rFonts w:cs="Times New Roman"/>
          <w:szCs w:val="28"/>
        </w:rPr>
      </w:pPr>
    </w:p>
    <w:p w14:paraId="606315F3" w14:textId="77777777" w:rsidR="00580B2E" w:rsidRDefault="00580B2E">
      <w:r>
        <w:br w:type="page"/>
      </w:r>
    </w:p>
    <w:p w14:paraId="16A98E5F" w14:textId="513F4DDD" w:rsidR="00413E79" w:rsidRPr="00571EC1" w:rsidRDefault="00580B2E" w:rsidP="00CC7401">
      <w:pPr>
        <w:pStyle w:val="1"/>
        <w:spacing w:after="240"/>
        <w:rPr>
          <w:szCs w:val="32"/>
          <w:lang w:val="ru-RU"/>
        </w:rPr>
      </w:pPr>
      <w:bookmarkStart w:id="1" w:name="_Toc199894099"/>
      <w:r w:rsidRPr="00571EC1">
        <w:rPr>
          <w:szCs w:val="32"/>
          <w:lang w:val="ru-RU"/>
        </w:rPr>
        <w:lastRenderedPageBreak/>
        <w:t>Определения, обозначения и сокращения</w:t>
      </w:r>
      <w:bookmarkEnd w:id="1"/>
    </w:p>
    <w:p w14:paraId="049B06C9" w14:textId="2783C29D" w:rsidR="00947B7A" w:rsidRPr="00947B7A" w:rsidRDefault="00947B7A" w:rsidP="00947B7A">
      <w:pPr>
        <w:pStyle w:val="ab"/>
      </w:pPr>
      <w:r>
        <w:t>В настоящем отчет о НИР применяют следующие термины с соответствующими определениями:</w:t>
      </w:r>
    </w:p>
    <w:p w14:paraId="263AC489" w14:textId="5F5E0047" w:rsidR="005C3FA5" w:rsidRDefault="00950C1E" w:rsidP="00947B7A">
      <w:pPr>
        <w:pStyle w:val="ab"/>
        <w:numPr>
          <w:ilvl w:val="0"/>
          <w:numId w:val="1"/>
        </w:numPr>
      </w:pPr>
      <w:r>
        <w:t>ИК – инфракрасный, излучение с длиной волны от 0,74 мкм до 2000 мкм</w:t>
      </w:r>
    </w:p>
    <w:p w14:paraId="343D971C" w14:textId="11CFED25" w:rsidR="00947B7A" w:rsidRDefault="009A6543" w:rsidP="00947B7A">
      <w:pPr>
        <w:pStyle w:val="ab"/>
        <w:numPr>
          <w:ilvl w:val="0"/>
          <w:numId w:val="1"/>
        </w:numPr>
      </w:pPr>
      <w:r>
        <w:t>БПЛА – беспилотный летательный аппарат</w:t>
      </w:r>
    </w:p>
    <w:p w14:paraId="70C95D89" w14:textId="0A3AB45E" w:rsidR="00481BDA" w:rsidRDefault="00481BDA" w:rsidP="00947B7A">
      <w:pPr>
        <w:pStyle w:val="ab"/>
        <w:numPr>
          <w:ilvl w:val="0"/>
          <w:numId w:val="1"/>
        </w:numPr>
      </w:pPr>
      <w:r>
        <w:t>АКБ – аккумуляторная батарея</w:t>
      </w:r>
    </w:p>
    <w:p w14:paraId="0926418F" w14:textId="05B76201" w:rsidR="00103A19" w:rsidRDefault="00103A19" w:rsidP="00947B7A">
      <w:pPr>
        <w:pStyle w:val="ab"/>
        <w:numPr>
          <w:ilvl w:val="0"/>
          <w:numId w:val="1"/>
        </w:numPr>
      </w:pPr>
      <w:r>
        <w:t>КПД – коэффициент полезного действия</w:t>
      </w:r>
    </w:p>
    <w:p w14:paraId="673778C8" w14:textId="7A8CD6DE" w:rsidR="004473B6" w:rsidRDefault="004473B6" w:rsidP="00947B7A">
      <w:pPr>
        <w:pStyle w:val="ab"/>
        <w:numPr>
          <w:ilvl w:val="0"/>
          <w:numId w:val="1"/>
        </w:numPr>
      </w:pPr>
      <w:r>
        <w:t>ГА – генетический алгоритм</w:t>
      </w:r>
    </w:p>
    <w:p w14:paraId="081BF8AA" w14:textId="016B0277" w:rsidR="009A2988" w:rsidRDefault="009A2988" w:rsidP="00947B7A">
      <w:pPr>
        <w:pStyle w:val="ab"/>
        <w:numPr>
          <w:ilvl w:val="0"/>
          <w:numId w:val="1"/>
        </w:numPr>
      </w:pPr>
      <w:r>
        <w:t>ПО – программное обеспечение</w:t>
      </w:r>
    </w:p>
    <w:p w14:paraId="6601D657" w14:textId="77777777" w:rsidR="005C3FA5" w:rsidRDefault="005C3FA5">
      <w:r>
        <w:br w:type="page"/>
      </w:r>
    </w:p>
    <w:p w14:paraId="485230A9" w14:textId="0D3C1A45" w:rsidR="00950C1E" w:rsidRPr="00571EC1" w:rsidRDefault="005C3FA5" w:rsidP="00CC7401">
      <w:pPr>
        <w:pStyle w:val="1"/>
        <w:spacing w:after="240"/>
        <w:rPr>
          <w:lang w:val="ru-RU"/>
        </w:rPr>
      </w:pPr>
      <w:bookmarkStart w:id="2" w:name="_Toc199894100"/>
      <w:r w:rsidRPr="00571EC1">
        <w:rPr>
          <w:lang w:val="ru-RU"/>
        </w:rPr>
        <w:lastRenderedPageBreak/>
        <w:t>Введение</w:t>
      </w:r>
      <w:bookmarkEnd w:id="2"/>
    </w:p>
    <w:p w14:paraId="55D26F09" w14:textId="6456CBDF" w:rsidR="001B7359" w:rsidRPr="0067740C" w:rsidRDefault="00AD7898" w:rsidP="001B7359">
      <w:pPr>
        <w:pStyle w:val="ab"/>
      </w:pPr>
      <w:r>
        <w:tab/>
      </w:r>
      <w:r w:rsidR="001B7359" w:rsidRPr="0067740C">
        <w:t xml:space="preserve">В условиях ведения современных боевых действий особую популярность приобрели дроны самых разных типов конструкций и дальностей действия. Эти аппараты, благодаря своей автономности, относительной дешевизне по сравнению с танками, самолётами или легкой бронетехникой, а также высокой мобильности и незаметности, являются незаменимым инструментом для выполнения широкого спектра задач — от разведки и наблюдения до точечных ударов по </w:t>
      </w:r>
      <w:r w:rsidR="00757F50">
        <w:t>технике или живой силе противника</w:t>
      </w:r>
      <w:r w:rsidR="001B7359" w:rsidRPr="0067740C">
        <w:t>. Их использование позволяет оперативно реагировать на изменения обстановки, выполнять сложные тактические манёвры и минимизировать риски для личного состава.</w:t>
      </w:r>
    </w:p>
    <w:p w14:paraId="04FA9DB7" w14:textId="77777777" w:rsidR="001B7359" w:rsidRPr="0067740C" w:rsidRDefault="001B7359" w:rsidP="001B7359">
      <w:pPr>
        <w:pStyle w:val="ab"/>
      </w:pPr>
      <w:r w:rsidRPr="0067740C">
        <w:t>Несмотря на очевидные преимущества, одной из самых серьёзных проблем остаётся обеспечение достаточной автономности полёта. Основным ограничивающим фактором является вес аккумуляторной батареи, необходимой для работы всех систем аппарата. Современные технологии хранения энергии пока не позволяют уменьшить вес батарей до оптимальных размеров, что вынуждает разработчиков идти на компромисс: либо уменьшать время работы дрона, снижая его автономность, либо сокращать массу других жизненно важных компонентов, таких как боевая часть, что негативно сказывается на общей эффективности устройства. В ответ на эту проблему некоторые исследователи предлагают кардинальные решения, предполагающие отказ от встроенных бортовых систем энергосбережения. Идея заключается в том, чтобы заменить традиционное хранение энергии на использование дистанционных станций питания, способных обеспечить непрерывное энергоснабжение без увеличения массы аппарата.</w:t>
      </w:r>
    </w:p>
    <w:p w14:paraId="1D81291C" w14:textId="77777777" w:rsidR="001B7359" w:rsidRPr="0067740C" w:rsidRDefault="001B7359" w:rsidP="001B7359">
      <w:pPr>
        <w:pStyle w:val="ab"/>
      </w:pPr>
      <w:r w:rsidRPr="0067740C">
        <w:t xml:space="preserve">Такой подход открывает новые горизонты в эксплуатации беспилотных систем, позволяя не только компенсировать недостатки современных аккумуляторов, но и существенно расширять функциональные возможности аппарата без ущерба для летных характеристик. В этом контексте становится особенно актуальным вопрос выбора оптимальной технологии передачи </w:t>
      </w:r>
      <w:r w:rsidRPr="0067740C">
        <w:lastRenderedPageBreak/>
        <w:t>энергии, которая могла бы эффективно работать в условиях динамично меняющегося поля боя. Развитие современных материалов, инновационный инженерный подход и повышение требований к системам энергоснабжения стимулируют разработку разнообразных методов, основанных на различных физических принципах.</w:t>
      </w:r>
    </w:p>
    <w:p w14:paraId="7F12D06A" w14:textId="77777777" w:rsidR="001B7359" w:rsidRPr="0067740C" w:rsidRDefault="001B7359" w:rsidP="001B7359">
      <w:pPr>
        <w:pStyle w:val="ab"/>
      </w:pPr>
      <w:r w:rsidRPr="0067740C">
        <w:t>Параллельно с поиском решений для непосредственного питания БПЛА в реальном времени, современные исследования активно изучают пути передачи энергии на расстоянии, которые могут обеспечить высокую направленность и минимизацию потерь даже при больших дистанциях. Технологии, основанные на электромагнитной индукции, СВЧ-волнах, оптоволоконной передаче или лазерном излучении, уже демонстрируют впечатляющие результаты в лабораторных условиях и постепенно переходят в область практических применений. Особое внимание уделяется лазерной передаче энергии в инфракрасном диапазоне, где минимизация угловой расходимости луча позволяет существенно снизить потери при передаче, обеспечивая при этом высокую безопасность и эффективность системы.</w:t>
      </w:r>
    </w:p>
    <w:p w14:paraId="0FD26A06" w14:textId="7F9D29C5" w:rsidR="00A17F1C" w:rsidRDefault="001B7359" w:rsidP="001B7359">
      <w:pPr>
        <w:pStyle w:val="ab"/>
      </w:pPr>
      <w:r w:rsidRPr="0067740C">
        <w:t>Эта концепция дистанционного питания имеет огромный потенциал для оптимизации работы беспилотных систем. По мере совершенствования технологий на этапах преобразования электрической энергии в лазерное излучение и обратно, становится возможным не только решить задачу снижения веса аппарата за счет отказа от громоздких аккумуляторов, но и обеспечить стабильное энергоснабжение даже в условиях интенсивного использования и сложной тактической обстановки. Таким образом, переход от традиционных систем хранения энергии к инновационным методам беспроводной передачи становится логичным продолжением эволюции БПЛА, где каждый грамм имеет значение, а эффективность энергосистем играет ключевую роль в обеспечении боевой готовности и оперативности действий.</w:t>
      </w:r>
    </w:p>
    <w:p w14:paraId="0B4C0D0C" w14:textId="1B9D06F4" w:rsidR="001B7359" w:rsidRPr="00A17F1C" w:rsidRDefault="00A17F1C" w:rsidP="00A17F1C">
      <w:pPr>
        <w:spacing w:line="259" w:lineRule="auto"/>
        <w:ind w:firstLine="0"/>
        <w:jc w:val="left"/>
        <w:rPr>
          <w:color w:val="auto"/>
        </w:rPr>
      </w:pPr>
      <w:r>
        <w:br w:type="page"/>
      </w:r>
    </w:p>
    <w:p w14:paraId="3409DEC9" w14:textId="4D93904D" w:rsidR="005B678B" w:rsidRPr="005B678B" w:rsidRDefault="005B678B" w:rsidP="005B678B">
      <w:pPr>
        <w:pStyle w:val="1"/>
        <w:rPr>
          <w:lang w:val="ru-RU"/>
        </w:rPr>
      </w:pPr>
      <w:bookmarkStart w:id="3" w:name="_Toc199894101"/>
      <w:r>
        <w:rPr>
          <w:lang w:val="ru-RU"/>
        </w:rPr>
        <w:lastRenderedPageBreak/>
        <w:t>Обзор методов передачи энергии</w:t>
      </w:r>
      <w:bookmarkEnd w:id="3"/>
    </w:p>
    <w:p w14:paraId="0E0D76D1" w14:textId="09B757E7" w:rsidR="00D11E73" w:rsidRPr="00D11E73" w:rsidRDefault="00D11E73" w:rsidP="00D11E73">
      <w:pPr>
        <w:pStyle w:val="ab"/>
      </w:pPr>
      <w:r w:rsidRPr="00D11E73">
        <w:t xml:space="preserve">Исходя из описанных выше </w:t>
      </w:r>
      <w:r>
        <w:t>проблем</w:t>
      </w:r>
      <w:r w:rsidRPr="00D11E73">
        <w:t xml:space="preserve"> и перспектив, становится очевидным, что совершенствование методов передачи энергии может сыграть решающую роль в дальнейшем развитии технологий беспилотных систем. Наблюдая за ограничениями традиционных аккумуляторных систем и учитывая предложения по использованию дистанционных станций питания, мы видим необходимость детального рассмотрения современных подходов к передаче энергии. Эти подходы, базирующиеся на разнообразных физических принципах, обладают потенциалом не только компенсировать недостатки существующих решений, но и открыть новые возможности для обеспечения надежного энергоснабжения в сложных условиях боевых действий.</w:t>
      </w:r>
    </w:p>
    <w:p w14:paraId="3D1D8A3E" w14:textId="2E601C07" w:rsidR="00D11E73" w:rsidRDefault="00D11E73" w:rsidP="00D11E73">
      <w:pPr>
        <w:pStyle w:val="ab"/>
      </w:pPr>
      <w:r w:rsidRPr="00D11E73">
        <w:t>В свою очередь, многообразие технологий — от электромагнитной индукции и СВЧ-волн до оптоволоконной передачи и лазерного излучения — позволяет подобрать оптимальное решение с учетом конкретных эксплуатационных требований. Такое разнообразие стимулирует глубокий анализ преимуществ и ограничений каждого метода, что является необходимым этапом для создания эффективной и адаптивной системы дистанционного питания для БПЛА. Далее последует подробный обзор систем передачи энергии, в котором будут раскрыты основные физические принципы, технические характеристики и перспективы интеграции этих технологий в современные беспилотные аппараты.</w:t>
      </w:r>
    </w:p>
    <w:p w14:paraId="382013BB" w14:textId="41A1C8F2" w:rsidR="000A48C5" w:rsidRDefault="000A48C5" w:rsidP="00D11E73">
      <w:pPr>
        <w:pStyle w:val="ab"/>
      </w:pPr>
    </w:p>
    <w:p w14:paraId="76A6C7D9" w14:textId="77777777" w:rsidR="000A48C5" w:rsidRPr="0067740C" w:rsidRDefault="000A48C5" w:rsidP="00D11E73">
      <w:pPr>
        <w:pStyle w:val="ab"/>
      </w:pPr>
    </w:p>
    <w:p w14:paraId="7F1A54C0" w14:textId="163A10DE" w:rsidR="00F21286" w:rsidRPr="00C02D04" w:rsidRDefault="00F21286" w:rsidP="00793A62">
      <w:pPr>
        <w:pStyle w:val="2"/>
      </w:pPr>
      <w:bookmarkStart w:id="4" w:name="_Toc199894102"/>
      <w:r w:rsidRPr="00C02D04">
        <w:lastRenderedPageBreak/>
        <w:t>Электромагнитная индукция</w:t>
      </w:r>
      <w:bookmarkEnd w:id="4"/>
    </w:p>
    <w:p w14:paraId="303257AA" w14:textId="582B3655" w:rsidR="00F21286" w:rsidRDefault="00F21286" w:rsidP="00F21286">
      <w:pPr>
        <w:jc w:val="center"/>
        <w:rPr>
          <w:lang w:val="en-US"/>
        </w:rPr>
      </w:pPr>
      <w:r>
        <w:rPr>
          <w:noProof/>
          <w:lang w:val="en-US"/>
        </w:rPr>
        <w:drawing>
          <wp:inline distT="0" distB="0" distL="0" distR="0" wp14:anchorId="1659EFCC" wp14:editId="2DB62D75">
            <wp:extent cx="5375648" cy="2277533"/>
            <wp:effectExtent l="0" t="0" r="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13446" cy="2293547"/>
                    </a:xfrm>
                    <a:prstGeom prst="rect">
                      <a:avLst/>
                    </a:prstGeom>
                    <a:noFill/>
                    <a:ln>
                      <a:noFill/>
                    </a:ln>
                  </pic:spPr>
                </pic:pic>
              </a:graphicData>
            </a:graphic>
          </wp:inline>
        </w:drawing>
      </w:r>
    </w:p>
    <w:p w14:paraId="11366FD6" w14:textId="2DB1868D" w:rsidR="00F21286" w:rsidRDefault="00F21286" w:rsidP="00F21286">
      <w:pPr>
        <w:pStyle w:val="ab"/>
        <w:jc w:val="center"/>
      </w:pPr>
      <w:r>
        <w:t>Рисунок 1 – Схема передачи энергии посредством воздействия электромагнитного поля</w:t>
      </w:r>
    </w:p>
    <w:p w14:paraId="0D087A0A" w14:textId="77777777" w:rsidR="00F65899" w:rsidRPr="00F65899" w:rsidRDefault="00F65899" w:rsidP="00F65899">
      <w:pPr>
        <w:pStyle w:val="ab"/>
      </w:pPr>
      <w:r w:rsidRPr="00F65899">
        <w:t>Этот метод основан на явлении электромагнитного поля. Для передачи беспроводной энергии используется трансформатор. Благодаря явлению электромагнитной индукции, на приемной катушке устройства создается наведенный ток с передающей катушки. Для меньших потерь энергии необходимо, чтобы катушки находились рядом. Основной теоретической базой данного метода является закон Фарадея об электромагнитной индукции, который утверждает, что изменение магнитного потока через замкнутый контур индуцирует в нем электродвижущую силу. В случае системы беспроводной передачи энергии переменный ток, проходящий через передающую катушку, создает переменное магнитное поле, которое, проникая в приемную катушку, индуцирует в ней ток. Это позволяет преобразовывать электрическую энергию одного устройства в магнитное поле, а затем – обратно в электрическую энергию другого устройства.</w:t>
      </w:r>
    </w:p>
    <w:p w14:paraId="193E83FD" w14:textId="77777777" w:rsidR="00F65899" w:rsidRPr="00F65899" w:rsidRDefault="00F65899" w:rsidP="00F65899">
      <w:pPr>
        <w:pStyle w:val="ab"/>
      </w:pPr>
      <w:r w:rsidRPr="00F65899">
        <w:t>Для обеспечения эффективной передачи энергии критически важно максимизировать коэффициент взаимной индукции между катушками. Этот коэффициент зависит от таких факторов, как расстояние между катушками, их ориентация, число витков, диаметр проводников и использование магнитных сердечников. Чем выше степень магнитного сцепления между передающей и приемной катушками, тем эффективнее происходит передача энергии, а потери снижаются.</w:t>
      </w:r>
    </w:p>
    <w:p w14:paraId="0E5A36C9" w14:textId="77777777" w:rsidR="00F65899" w:rsidRPr="00F65899" w:rsidRDefault="00F65899" w:rsidP="00F65899">
      <w:pPr>
        <w:pStyle w:val="ab"/>
      </w:pPr>
      <w:r w:rsidRPr="00F65899">
        <w:lastRenderedPageBreak/>
        <w:t>Кроме того, значительное влияние на эффективность системы оказывает рабочая частота переменного тока. При настройке обеих катушек на одну и ту же резонансную частоту наблюдается резонансный эффект, который приводит к увеличению амплитуды переменных электрического и магнитного полей в системе. Это усиление улучшает взаимную индукцию между катушками и, как следствие, повышает энергоэффективность передачи энергии, не изменяя при этом длину волны электромагнитного поля. Такой подход позволяет улучшить параметры системы без необходимости уменьшать расстояние между компонентами.</w:t>
      </w:r>
    </w:p>
    <w:p w14:paraId="35F48780" w14:textId="77777777" w:rsidR="00F65899" w:rsidRPr="00F65899" w:rsidRDefault="00F65899" w:rsidP="00F65899">
      <w:pPr>
        <w:pStyle w:val="ab"/>
      </w:pPr>
      <w:r w:rsidRPr="00F65899">
        <w:t>Использование резонанса колебательного контура несколько увеличивает дальность передачи. При резонансной индукции передатчик и приёмник настроены на одну частоту. Производительность может быть улучшена ещё больше путём изменения формы волны управляющего тока от синусоидальных до несинусоидальных переходных формы волны. Импульсная передача энергии происходит в течение нескольких циклов. Таким образом, значительная мощность может быть передана между двумя взаимно настроенными LC-цепями с относительно невысоким коэффициентом связи. Передающая и приёмная катушки, как правило, представляют собой однослойные соленоиды или плоскую спираль с набором конденсаторов, которые позволяют настроить принимающий элемент на частоту передатчика.</w:t>
      </w:r>
    </w:p>
    <w:p w14:paraId="00FF021C" w14:textId="77777777" w:rsidR="00F65899" w:rsidRPr="00F65899" w:rsidRDefault="00F65899" w:rsidP="00E16D03">
      <w:pPr>
        <w:pStyle w:val="ab"/>
        <w:spacing w:after="240"/>
      </w:pPr>
      <w:r w:rsidRPr="00F65899">
        <w:t xml:space="preserve">Обычным применением резонансной электродинамической индукции является зарядка аккумуляторных батарей портативных устройств, таких, как портативные компьютеры и сотовые телефоны, медицинские имплантаты и электромобили. Техника локализованной зарядки использует выбор соответствующей передающей катушки в структуре массива многослойных обмоток. Резонанс используется как в панели беспроводной зарядки (передающем контуре), так и в модуле приёмника (встроенного в нагрузку) для обеспечения максимальной эффективности передачи энергии. Такая техника передачи подходит универсальным беспроводным зарядным панелям для подзарядки портативной электроники, такой, например, как мобильные телефоны. Техника принята в качестве части стандарта беспроводной зарядки </w:t>
      </w:r>
      <w:proofErr w:type="spellStart"/>
      <w:r w:rsidRPr="00F65899">
        <w:t>Qi</w:t>
      </w:r>
      <w:proofErr w:type="spellEnd"/>
      <w:r w:rsidRPr="00F65899">
        <w:t>.</w:t>
      </w:r>
    </w:p>
    <w:p w14:paraId="5200A005" w14:textId="5178F2FF" w:rsidR="00F65899" w:rsidRPr="00F65899" w:rsidRDefault="00F65899" w:rsidP="003F068B">
      <w:pPr>
        <w:pStyle w:val="2"/>
      </w:pPr>
      <w:bookmarkStart w:id="5" w:name="_Toc199894103"/>
      <w:r w:rsidRPr="00F65899">
        <w:lastRenderedPageBreak/>
        <w:t>Микроволновое излучение</w:t>
      </w:r>
      <w:bookmarkEnd w:id="5"/>
    </w:p>
    <w:p w14:paraId="7D07D454" w14:textId="77777777" w:rsidR="00F65899" w:rsidRPr="00F65899" w:rsidRDefault="00F65899" w:rsidP="00F65899">
      <w:pPr>
        <w:pStyle w:val="ab"/>
      </w:pPr>
      <w:r w:rsidRPr="00F65899">
        <w:t xml:space="preserve">Метод микроволнового излучения, по сравнению с методом электромагнитной индукции, позволяет в 565 раз увеличить расстояние, на которое будет передана энергия. Электромагнитные волны СВЧ-диапазона с длиной волны 12 см, что соответствует частоте 2,45 ГГц, способны проходить через земную атмосферу фактически без потерь. Для использования данного метода необходимы два устройства: Первое, магнетрон – генератор микроволнового излучения, позволяющий преобразовать электрический ток в микроволновое излучение. Второе, приемная антенна, принимающая микроволновое излучение. Вильям Броун испытал устройство, способное преобразовывать микроволны в электрический ток. Данное устройство получило название </w:t>
      </w:r>
      <w:proofErr w:type="spellStart"/>
      <w:r w:rsidRPr="00F65899">
        <w:t>ректенна</w:t>
      </w:r>
      <w:proofErr w:type="spellEnd"/>
      <w:r w:rsidRPr="00F65899">
        <w:t xml:space="preserve">. Она состоит из полуволновых диполей, каждый из которых нагружен на высокоэффективные диоды </w:t>
      </w:r>
      <w:proofErr w:type="spellStart"/>
      <w:r w:rsidRPr="00F65899">
        <w:t>Шоттки</w:t>
      </w:r>
      <w:proofErr w:type="spellEnd"/>
      <w:r w:rsidRPr="00F65899">
        <w:t xml:space="preserve">. </w:t>
      </w:r>
      <w:proofErr w:type="spellStart"/>
      <w:r w:rsidRPr="00F65899">
        <w:t>Ректенны</w:t>
      </w:r>
      <w:proofErr w:type="spellEnd"/>
      <w:r w:rsidRPr="00F65899">
        <w:t xml:space="preserve"> достаточно миниатюрны и имеют высокий КПД – до 95 %, однако их нагрузочная способность составляет единицы ватт. Поэтому для передачи больших мощностей из </w:t>
      </w:r>
      <w:proofErr w:type="spellStart"/>
      <w:r w:rsidRPr="00F65899">
        <w:t>ректенн</w:t>
      </w:r>
      <w:proofErr w:type="spellEnd"/>
      <w:r w:rsidRPr="00F65899">
        <w:t xml:space="preserve"> собирают большие приемные панели, рассчитанные на передачу определенной мощности. Именно с именем Вильяма Броуна и его изобретением связана самая успешная беспроводная передача энергии. В 1976 г. ему удалось передать СВЧ-пучком 30 кВт непрерывной мощности на расстояние 1,6 км с КПД, составляющим 82 %. Однако, при небольших перегрузках полупроводниковые диполи сгорают, при перегрузке на одном из полупроводников выходит из строя целая приемная панель. Ненадежность и дороговизна стали основными факторами, которые не позволили найти применения данному методу вне лабораторных испытаний. В Советском Союзе, такая антенна была названа «циклотронный преобразователь энергии». На рисунке 2 представлен циклотронный преобразователь энергии.</w:t>
      </w:r>
    </w:p>
    <w:p w14:paraId="55C879D8" w14:textId="6DC3B328" w:rsidR="005C3FA5" w:rsidRDefault="00045944" w:rsidP="00045944">
      <w:pPr>
        <w:pStyle w:val="ab"/>
        <w:ind w:firstLine="0"/>
        <w:jc w:val="center"/>
      </w:pPr>
      <w:r>
        <w:rPr>
          <w:noProof/>
        </w:rPr>
        <w:lastRenderedPageBreak/>
        <w:drawing>
          <wp:inline distT="0" distB="0" distL="0" distR="0" wp14:anchorId="0D4DC704" wp14:editId="3EEAF550">
            <wp:extent cx="6309995" cy="3886736"/>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11"/>
                    <a:stretch>
                      <a:fillRect/>
                    </a:stretch>
                  </pic:blipFill>
                  <pic:spPr bwMode="auto">
                    <a:xfrm>
                      <a:off x="0" y="0"/>
                      <a:ext cx="6309995" cy="3886736"/>
                    </a:xfrm>
                    <a:prstGeom prst="rect">
                      <a:avLst/>
                    </a:prstGeom>
                  </pic:spPr>
                </pic:pic>
              </a:graphicData>
            </a:graphic>
          </wp:inline>
        </w:drawing>
      </w:r>
    </w:p>
    <w:p w14:paraId="07BCFC99" w14:textId="358EFD68" w:rsidR="00045944" w:rsidRDefault="00045944" w:rsidP="00045944">
      <w:pPr>
        <w:pStyle w:val="ab"/>
        <w:spacing w:after="240"/>
        <w:ind w:firstLine="0"/>
        <w:jc w:val="center"/>
      </w:pPr>
      <w:r>
        <w:t>Рисунок 2 – Циклотронный преобразователь</w:t>
      </w:r>
    </w:p>
    <w:p w14:paraId="2EF6D219" w14:textId="77777777" w:rsidR="00045944" w:rsidRPr="00045944" w:rsidRDefault="00045944" w:rsidP="007D44B1">
      <w:pPr>
        <w:pStyle w:val="ab"/>
      </w:pPr>
      <w:r w:rsidRPr="00045944">
        <w:t xml:space="preserve">Циклотронный преобразователь основан на возбуждении быстрой циклотронной волны электронного потока за счет подводимой СВЧ-энергии и последующем преобразовании этой энергии в поступательную энергию движения электронов. В его основе лежит ламповая технология и это делает его габаритным. КПД преобразования до 80 % при уровне подводимой СВЧ-мощности порядка 10 кВт, при этом допустимы значительные колебания уровня подводимой </w:t>
      </w:r>
      <w:proofErr w:type="spellStart"/>
      <w:r w:rsidRPr="00045944">
        <w:t>СВЧмощности</w:t>
      </w:r>
      <w:proofErr w:type="spellEnd"/>
      <w:r w:rsidRPr="00045944">
        <w:t xml:space="preserve">. Данная характеристика позволяет преобразователю легко переносить перегрузки, он не имеет проблем </w:t>
      </w:r>
      <w:proofErr w:type="spellStart"/>
      <w:r w:rsidRPr="00045944">
        <w:t>переизлучения</w:t>
      </w:r>
      <w:proofErr w:type="spellEnd"/>
      <w:r w:rsidRPr="00045944">
        <w:t xml:space="preserve"> и дешевле американского аналога.</w:t>
      </w:r>
    </w:p>
    <w:p w14:paraId="4DE6E83E" w14:textId="77777777" w:rsidR="00045944" w:rsidRPr="00045944" w:rsidRDefault="00045944" w:rsidP="00C31C87">
      <w:pPr>
        <w:pStyle w:val="ab"/>
        <w:spacing w:after="240"/>
        <w:ind w:firstLine="0"/>
      </w:pPr>
      <w:r w:rsidRPr="00045944">
        <w:t>Сложностью в создании энергетического микроволнового луча является то, что для использования его в космических программах из-за дифракции, ограничивающей направленность антенны, необходима диафрагма большого размера. Например, согласно исследованию НАСА 1978 года, для микроволнового луча частотой 2,45 ГГц понадобится передающая антенна диаметром в 1 км, а приёмной </w:t>
      </w:r>
      <w:proofErr w:type="spellStart"/>
      <w:r w:rsidRPr="00045944">
        <w:t>ректенны</w:t>
      </w:r>
      <w:proofErr w:type="spellEnd"/>
      <w:r w:rsidRPr="00045944">
        <w:t xml:space="preserve"> диаметром в 10 км. Эти размеры могут быть снижены путём использования более коротких длин волн, однако короткие </w:t>
      </w:r>
      <w:r w:rsidRPr="00045944">
        <w:lastRenderedPageBreak/>
        <w:t>волны могут поглощаться атмосферой, а также блокироваться дождём или каплями воды. Из-за «проклятия узкого пучка» невозможно сузить луч, объединяя пучки от нескольких меньших спутников без пропорциональной потери в мощности. Для применения на земле антенна диаметром 10 км позволит достичь значительного уровня мощности при сохранении низкой плотности пучка, что важно по соображениям безопасности для человека и окружающей среды. Безопасный для человека уровень плотности мощности составляет 1 мВт/см</w:t>
      </w:r>
      <w:r w:rsidRPr="00045944">
        <w:rPr>
          <w:vertAlign w:val="superscript"/>
        </w:rPr>
        <w:t>2</w:t>
      </w:r>
      <w:r w:rsidRPr="00045944">
        <w:t>, что на площади круга диаметром 10 км соответствует мощности в 750 МВт. Этот уровень соответствует мощности современных электростанций.</w:t>
      </w:r>
    </w:p>
    <w:p w14:paraId="1A1E25A3" w14:textId="134114E1" w:rsidR="00E63309" w:rsidRPr="00E63309" w:rsidRDefault="00E63309" w:rsidP="00DD458D">
      <w:pPr>
        <w:pStyle w:val="2"/>
      </w:pPr>
      <w:bookmarkStart w:id="6" w:name="_Toc199894104"/>
      <w:r w:rsidRPr="00E63309">
        <w:t>Оптоволоконная передача энергии</w:t>
      </w:r>
      <w:bookmarkEnd w:id="6"/>
    </w:p>
    <w:p w14:paraId="11969391" w14:textId="77777777" w:rsidR="00E63309" w:rsidRPr="00E63309" w:rsidRDefault="00E63309" w:rsidP="00E16D03">
      <w:pPr>
        <w:pStyle w:val="ab"/>
      </w:pPr>
      <w:r w:rsidRPr="00E63309">
        <w:t xml:space="preserve">Передача энергии по оптическому волокну – это довольно новый способ питания различных потребителей электрической энергии с определенными требованиями к их эксплуатации. Технология оптической передачи энергии в сравнении с медной проводкой имеет ряд неоспоримых преимуществ. Во-первых, это </w:t>
      </w:r>
      <w:proofErr w:type="spellStart"/>
      <w:r w:rsidRPr="00E63309">
        <w:t>энергопассивность</w:t>
      </w:r>
      <w:proofErr w:type="spellEnd"/>
      <w:r w:rsidRPr="00E63309">
        <w:t xml:space="preserve"> и пожаробезопасность, то есть отсутствие причин возникновения электрических искр, во-вторых, предотвращение электромагнитных помех и отсутствие гальванических развязок, в-третьих, возможность использования в условиях, где необходимо соблюдать высокие требования к изоляции. В конечном счете это замена медных кабелей на легкие волоконно-оптические линии, что даст эффект в сокращении металлоемкости в различных проводящих и контрольно-измерительных цепях. Новизна данной технологии заключается в организации нового подхода построения системы электропитания потребителей, которая повышает уровень пожаробезопасности и электромагнитной совместимости за счет использования оптического волокна и его </w:t>
      </w:r>
      <w:proofErr w:type="spellStart"/>
      <w:r w:rsidRPr="00E63309">
        <w:t>энергопассивности</w:t>
      </w:r>
      <w:proofErr w:type="spellEnd"/>
      <w:r w:rsidRPr="00E63309">
        <w:t xml:space="preserve">. В данном случае используется идея передачи энергии по оптическому волокну в виде световой волны. Также немаловажным преимуществом является возможность обеспечения резервирования энергетических каналов и повышение живучести какого-либо объекта, снижение </w:t>
      </w:r>
      <w:r w:rsidRPr="00E63309">
        <w:lastRenderedPageBreak/>
        <w:t>стоимости за счет сокращения металлоемкости коммуникаций и повышение эффективности их работы.</w:t>
      </w:r>
    </w:p>
    <w:p w14:paraId="58A7E1BD" w14:textId="77777777" w:rsidR="00E63309" w:rsidRPr="00E63309" w:rsidRDefault="00E63309" w:rsidP="00E63309">
      <w:pPr>
        <w:pStyle w:val="ab"/>
        <w:ind w:firstLine="0"/>
      </w:pPr>
      <w:r w:rsidRPr="00E63309">
        <w:t xml:space="preserve">Основное звено всей системы передачи энергии по оптическому волокну заключается в эффективном преобразовании электрической энергии в оптическую и обратно. На стороне передатчика это обычно достигается с помощью лазерного источника, характеризующегося высокой коэффициентом преобразования (η₁). При этом важно обеспечить максимальное совпадение параметров лазерного излучения (например, длины волны, когерентности, </w:t>
      </w:r>
      <w:proofErr w:type="spellStart"/>
      <w:r w:rsidRPr="00E63309">
        <w:t>стезеобразности</w:t>
      </w:r>
      <w:proofErr w:type="spellEnd"/>
      <w:r w:rsidRPr="00E63309">
        <w:t>) с оптическими характеристиками используемого волокна. На приемном конце критичным является выбор и разработка фотоэлектрических преобразователей, например, фотодиодов или солнечных элементов, оптимизированных для работы на используемой волновой длине. Здесь эффективность преобразования (η₂) напрямую влияет на конечную производительность системы.</w:t>
      </w:r>
    </w:p>
    <w:p w14:paraId="3B8BF51D" w14:textId="77777777" w:rsidR="00E63309" w:rsidRPr="00E63309" w:rsidRDefault="00E63309" w:rsidP="00E63309">
      <w:pPr>
        <w:pStyle w:val="ab"/>
        <w:numPr>
          <w:ilvl w:val="0"/>
          <w:numId w:val="4"/>
        </w:numPr>
      </w:pPr>
      <w:r w:rsidRPr="00E63309">
        <w:t>Ограниченная эффективность преобразования:</w:t>
      </w:r>
      <w:r w:rsidRPr="00E63309">
        <w:br/>
        <w:t>Системы оптоволоконной передачи энергии требуют двух этапов преобразования: преобразования электрической энергии в оптическую (с помощью лазерного источника) и обратного преобразования оптической энергии в электрическую (с помощью фотоэлектрического преобразователя). На каждом из этих этапов происходят потери, что снижает общую энергоэффективность системы по сравнению с прямыми методами передачи.</w:t>
      </w:r>
    </w:p>
    <w:p w14:paraId="03473121" w14:textId="77777777" w:rsidR="00E63309" w:rsidRPr="00E63309" w:rsidRDefault="00E63309" w:rsidP="00E63309">
      <w:pPr>
        <w:pStyle w:val="ab"/>
        <w:numPr>
          <w:ilvl w:val="0"/>
          <w:numId w:val="5"/>
        </w:numPr>
      </w:pPr>
      <w:r w:rsidRPr="00E63309">
        <w:t>Ограничения по мощности:</w:t>
      </w:r>
      <w:r w:rsidRPr="00E63309">
        <w:br/>
        <w:t>Оптоволоконные линии обладают определённой пропускной способностью. При передаче высоких мощностей могут возникать проблемы, связанные с перегревом волокна, нелинейными эффектами и даже повреждением материала. Это ограничивает применение технологии в случаях, где требуется передача больших энергетических потоков.</w:t>
      </w:r>
    </w:p>
    <w:p w14:paraId="5D347F6D" w14:textId="77777777" w:rsidR="00E63309" w:rsidRPr="00E63309" w:rsidRDefault="00E63309" w:rsidP="00E63309">
      <w:pPr>
        <w:pStyle w:val="ab"/>
        <w:numPr>
          <w:ilvl w:val="0"/>
          <w:numId w:val="6"/>
        </w:numPr>
      </w:pPr>
      <w:r w:rsidRPr="00E63309">
        <w:t>Чувствительность к механическим воздействиям:</w:t>
      </w:r>
      <w:r w:rsidRPr="00E63309">
        <w:br/>
        <w:t xml:space="preserve">Несмотря на преимущества в плане легкости и пожаробезопасности, оптоволоконные кабели достаточно хрупкие. Изгибы, вибрации или </w:t>
      </w:r>
      <w:r w:rsidRPr="00E63309">
        <w:lastRenderedPageBreak/>
        <w:t>механические повреждения могут привести к увеличению потерь сигнала или поломке волокна, что требует разработки специальных защитных мер и повышает требования к качеству установки и эксплуатации.</w:t>
      </w:r>
    </w:p>
    <w:p w14:paraId="42095A88" w14:textId="77777777" w:rsidR="00E63309" w:rsidRPr="00E63309" w:rsidRDefault="00E63309" w:rsidP="00E63309">
      <w:pPr>
        <w:pStyle w:val="ab"/>
        <w:numPr>
          <w:ilvl w:val="0"/>
          <w:numId w:val="7"/>
        </w:numPr>
      </w:pPr>
      <w:r w:rsidRPr="00E63309">
        <w:t>Сложность технологической реализации и высокая стоимость:</w:t>
      </w:r>
      <w:r w:rsidRPr="00E63309">
        <w:br/>
        <w:t>Использование высокоточных лазерных источников, специализированных фотоэлектрических преобразователей и систем контроля сопряжения параметров источника, волокна и приёмника делает систему оптоволоконной передачи энергии технологически сложной и дорогостоящей. Высокая стоимость компонентов и необходимость точной настройки всей системы ограничивают её широкое применение, особенно в условиях, где требуется экономическая эффективность.</w:t>
      </w:r>
    </w:p>
    <w:p w14:paraId="0E959A22" w14:textId="5443E0B3" w:rsidR="00AD7257" w:rsidRDefault="00E63309" w:rsidP="009815F8">
      <w:pPr>
        <w:pStyle w:val="ab"/>
        <w:numPr>
          <w:ilvl w:val="0"/>
          <w:numId w:val="8"/>
        </w:numPr>
      </w:pPr>
      <w:r w:rsidRPr="00E63309">
        <w:t>Потери на длинных расстояниях:</w:t>
      </w:r>
      <w:r w:rsidRPr="00E63309">
        <w:br/>
        <w:t>Хотя современные оптоволокна характеризуются низким коэффициентом затухания на определённых длинах волн, все же при передаче энергии на большие расстояния возникают потери за счёт рассеяния и поглощения. Для компенсации этих потерь могут потребоваться промежуточные усилители или ретрансляторы, что дополнительно усложняет конструкцию системы.</w:t>
      </w:r>
    </w:p>
    <w:p w14:paraId="570D6312" w14:textId="77777777" w:rsidR="00055751" w:rsidRDefault="00055751" w:rsidP="00055751">
      <w:pPr>
        <w:pStyle w:val="2"/>
        <w:ind w:firstLine="708"/>
      </w:pPr>
      <w:bookmarkStart w:id="7" w:name="_Toc199894105"/>
      <w:r>
        <w:t>Лазерный метод</w:t>
      </w:r>
      <w:bookmarkEnd w:id="7"/>
    </w:p>
    <w:p w14:paraId="379E8028" w14:textId="77777777" w:rsidR="00055751" w:rsidRPr="00E63309" w:rsidRDefault="00055751" w:rsidP="00055751">
      <w:pPr>
        <w:pStyle w:val="ab"/>
        <w:ind w:firstLine="708"/>
      </w:pPr>
      <w:r>
        <w:t xml:space="preserve">Энергию можно передать путём её преобразования в луч лазера, который затем может быть направлен на фотоэлемент приёмника. Вплоть до недавнего времени передача энергии с помощью лазеров не имела большого смысла: их КПД составлял всего 10−20 %. С учетом потерь на передачу и преобразование световой энергии в электричество получателя достигало, в лучшем случае, нескольких процентов исходной мощности. Только в 2000-х годах ситуация начала меняться: </w:t>
      </w:r>
      <w:r w:rsidRPr="00E63309">
        <w:t xml:space="preserve">появились инфракрасные лазеры с КПД до 40−50 % и высокоэффективные фотоэлектрические модули на основе арсенида галлия, способные преобразовывать в электричество до 40 %, а иногда – и до 70 % энергии излучения. Благодаря этому способу мы можем передать энергию на большие расстояния. </w:t>
      </w:r>
    </w:p>
    <w:p w14:paraId="56A75778" w14:textId="77777777" w:rsidR="00055751" w:rsidRPr="00E63309" w:rsidRDefault="00055751" w:rsidP="00055751">
      <w:pPr>
        <w:pStyle w:val="ab"/>
        <w:ind w:firstLine="0"/>
      </w:pPr>
      <w:r w:rsidRPr="00E63309">
        <w:lastRenderedPageBreak/>
        <w:t>Лазерная передача энергии по сравнению с другими методами беспроводной передачи обладает рядом преимуществ:</w:t>
      </w:r>
    </w:p>
    <w:p w14:paraId="6CD387BC" w14:textId="77777777" w:rsidR="00055751" w:rsidRPr="00E63309" w:rsidRDefault="00055751" w:rsidP="00055751">
      <w:pPr>
        <w:pStyle w:val="ab"/>
        <w:numPr>
          <w:ilvl w:val="0"/>
          <w:numId w:val="2"/>
        </w:numPr>
      </w:pPr>
      <w:r w:rsidRPr="00E63309">
        <w:t>передача энергии на большие расстояния (за счёт малой величины угла расходимости между узкими пучками монохроматической световой волны);</w:t>
      </w:r>
    </w:p>
    <w:p w14:paraId="0A0B1BC8" w14:textId="77777777" w:rsidR="00055751" w:rsidRPr="00E63309" w:rsidRDefault="00055751" w:rsidP="00055751">
      <w:pPr>
        <w:pStyle w:val="ab"/>
        <w:numPr>
          <w:ilvl w:val="0"/>
          <w:numId w:val="2"/>
        </w:numPr>
      </w:pPr>
      <w:r w:rsidRPr="00E63309">
        <w:t>удобство применения для небольших изделий (благодаря небольшим размерам твердотельного лазера — фотоэлектрического полупроводникового диода);</w:t>
      </w:r>
    </w:p>
    <w:p w14:paraId="67356B18" w14:textId="77777777" w:rsidR="00055751" w:rsidRPr="00E63309" w:rsidRDefault="00055751" w:rsidP="00055751">
      <w:pPr>
        <w:pStyle w:val="ab"/>
        <w:numPr>
          <w:ilvl w:val="0"/>
          <w:numId w:val="2"/>
        </w:numPr>
      </w:pPr>
      <w:r w:rsidRPr="00E63309">
        <w:t xml:space="preserve">отсутствие радиочастотных помех для существующих средств связи, таких, как </w:t>
      </w:r>
      <w:proofErr w:type="spellStart"/>
      <w:r w:rsidRPr="00E63309">
        <w:t>Wi</w:t>
      </w:r>
      <w:proofErr w:type="spellEnd"/>
      <w:r w:rsidRPr="00E63309">
        <w:t>-Fi и сотовые телефоны (лазер не создаёт таких помех);</w:t>
      </w:r>
    </w:p>
    <w:p w14:paraId="075A74B4" w14:textId="77777777" w:rsidR="00055751" w:rsidRPr="00E63309" w:rsidRDefault="00055751" w:rsidP="00055751">
      <w:pPr>
        <w:pStyle w:val="ab"/>
        <w:numPr>
          <w:ilvl w:val="0"/>
          <w:numId w:val="2"/>
        </w:numPr>
      </w:pPr>
      <w:r w:rsidRPr="00E63309">
        <w:t>возможность контроля доступа (получить электроэнергию могут только приёмники, освещённые лазерным лучом).</w:t>
      </w:r>
    </w:p>
    <w:p w14:paraId="343BCFF8" w14:textId="77777777" w:rsidR="00055751" w:rsidRPr="00E63309" w:rsidRDefault="00055751" w:rsidP="00055751">
      <w:pPr>
        <w:pStyle w:val="ab"/>
      </w:pPr>
      <w:r w:rsidRPr="00E63309">
        <w:t>Самый существенный из недостатков – атмосфера Земли, так как она поглощает большую часть энергии, переданной от лазера. Энергией с орбиты можно было бы снабжать всю Землю.</w:t>
      </w:r>
    </w:p>
    <w:p w14:paraId="75A627DF" w14:textId="77777777" w:rsidR="00055751" w:rsidRPr="00E63309" w:rsidRDefault="00055751" w:rsidP="00055751">
      <w:pPr>
        <w:pStyle w:val="ab"/>
      </w:pPr>
      <w:r w:rsidRPr="00E63309">
        <w:t>Помимо этого, у данного метода есть и ряд других недостатков:</w:t>
      </w:r>
    </w:p>
    <w:p w14:paraId="02547A7F" w14:textId="3B9D4503" w:rsidR="00055751" w:rsidRPr="00E63309" w:rsidRDefault="00E02058" w:rsidP="00055751">
      <w:pPr>
        <w:pStyle w:val="ab"/>
        <w:numPr>
          <w:ilvl w:val="0"/>
          <w:numId w:val="3"/>
        </w:numPr>
      </w:pPr>
      <w:r>
        <w:t>П</w:t>
      </w:r>
      <w:r w:rsidR="00055751" w:rsidRPr="00E63309">
        <w:t>реобразование низкочастотного электромагнитного излучения в высокочастотное, которым является свет, неэффективно. Преобразование света обратно в электричество также неэффективно, так как КПД фотоэлементов достигает 40−50 %, хотя эффективность преобразования монохроматического света значительно выше, чем эффективность солнечных панелей;</w:t>
      </w:r>
    </w:p>
    <w:p w14:paraId="7DEBFD93" w14:textId="4BB3DC69" w:rsidR="00055751" w:rsidRPr="00E63309" w:rsidRDefault="00E02058" w:rsidP="00055751">
      <w:pPr>
        <w:pStyle w:val="ab"/>
        <w:numPr>
          <w:ilvl w:val="0"/>
          <w:numId w:val="3"/>
        </w:numPr>
      </w:pPr>
      <w:r>
        <w:t>Н</w:t>
      </w:r>
      <w:r w:rsidR="00055751" w:rsidRPr="00E63309">
        <w:t>еобходимость прямой видимости между передатчиком и приёмником (как и при микроволновой передаче).</w:t>
      </w:r>
    </w:p>
    <w:p w14:paraId="616BED62" w14:textId="12339CC1" w:rsidR="00055751" w:rsidRPr="00E63309" w:rsidRDefault="00E02058" w:rsidP="00055751">
      <w:pPr>
        <w:pStyle w:val="ab"/>
        <w:numPr>
          <w:ilvl w:val="0"/>
          <w:numId w:val="3"/>
        </w:numPr>
      </w:pPr>
      <w:r>
        <w:t>П</w:t>
      </w:r>
      <w:r w:rsidR="00055751" w:rsidRPr="00E63309">
        <w:t>отенциальная опасность для живых организмов в случае отклонения передающего луча</w:t>
      </w:r>
    </w:p>
    <w:p w14:paraId="4B101B54" w14:textId="09656C0A" w:rsidR="00055751" w:rsidRDefault="00055751" w:rsidP="009569E2">
      <w:pPr>
        <w:pStyle w:val="ab"/>
        <w:spacing w:after="240"/>
        <w:ind w:firstLine="360"/>
      </w:pPr>
      <w:r w:rsidRPr="00E63309">
        <w:t xml:space="preserve">Такие компании как NASA, EADS, </w:t>
      </w:r>
      <w:proofErr w:type="spellStart"/>
      <w:r w:rsidRPr="00E63309">
        <w:t>Lasermotive</w:t>
      </w:r>
      <w:proofErr w:type="spellEnd"/>
      <w:r w:rsidRPr="00E63309">
        <w:t xml:space="preserve"> занимаются такими технологиями уже с 2003 г. Ученые из Японии добились успеха в преобразовании солнечного света в лазерное излучение с КПД 42 %, но эффективные передатчики и приемники не могут совместно применяться, потому что работают в разных спектральных диапазонах. Вторая важная </w:t>
      </w:r>
      <w:r w:rsidRPr="00E63309">
        <w:lastRenderedPageBreak/>
        <w:t>проблема – невозможность использовать передачу в пасмурную погоду. Если решить эти проблемы, то эту технологию для космической энергетики ждут большие перспективы.</w:t>
      </w:r>
    </w:p>
    <w:p w14:paraId="4873FA8E" w14:textId="3120CDE2" w:rsidR="006A5193" w:rsidRDefault="00D90F56" w:rsidP="00C43A13">
      <w:pPr>
        <w:pStyle w:val="ab"/>
        <w:spacing w:after="240"/>
        <w:ind w:firstLine="360"/>
      </w:pPr>
      <w:r>
        <w:t>Таким образом, сравнительный анализ показывает, что лазерная передача энергии в инфракрасном диапазоне обладает уникальными преимуществами, особенно с точки зрения высокой направленности и возможности эффективной интеграции лазерных источников с фотоэлектрическими приёмниками. Минимизация углово</w:t>
      </w:r>
      <w:r w:rsidR="00491A1F">
        <w:t>й</w:t>
      </w:r>
      <w:r>
        <w:t xml:space="preserve"> расходимости инфракрасного лазерного луча позволяет существенно снизить потери при передаче энергии на большие расстояния. При дальнейшем совершенствовании технологий повышения КПД на этапах преобразования электрической энергии в лазерное излучение и обратно, данный метод представляется наиболее перспективным для реализации высокоэффективных и безопасных систем беспроводной энергетической передачи.</w:t>
      </w:r>
      <w:r w:rsidR="006A5193">
        <w:tab/>
      </w:r>
      <w:r w:rsidR="00D75E33">
        <w:t>Переходя от теоретических выкладок к практическому применению, необходимо подобрать платформу, которая позволит максимально эффективно использовать эти преимущества. Для решения задачи оптимизации передачи энергии посредством инфракрасного лазера предлагается использовать российский дрон «Голубь» с кассетным типом сброса боеприпасов. Такой выбор обусловлен не только высокой мобильностью и тактической универсальностью аппарата, но и его возможностью интеграции современной энергетической системы. Использование дрона «Голубь», представленном на рисунке 3, предоставляет уникальную возможность протестировать и внедрить инфракрасную лазерную систему передачи энергии в реальные боевые условия, что может значительно повысить эффективность выполнения поставленных задач.</w:t>
      </w:r>
    </w:p>
    <w:p w14:paraId="52871943" w14:textId="4B79AE3D" w:rsidR="00907A86" w:rsidRDefault="00907A86" w:rsidP="00907A86">
      <w:pPr>
        <w:pStyle w:val="ab"/>
        <w:spacing w:after="240"/>
        <w:ind w:firstLine="0"/>
        <w:jc w:val="center"/>
      </w:pPr>
      <w:r>
        <w:rPr>
          <w:noProof/>
        </w:rPr>
        <w:lastRenderedPageBreak/>
        <w:drawing>
          <wp:inline distT="0" distB="0" distL="0" distR="0" wp14:anchorId="657A61D9" wp14:editId="0AFA9D85">
            <wp:extent cx="6294120" cy="3542343"/>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04057" cy="3547935"/>
                    </a:xfrm>
                    <a:prstGeom prst="rect">
                      <a:avLst/>
                    </a:prstGeom>
                    <a:noFill/>
                    <a:ln>
                      <a:noFill/>
                    </a:ln>
                  </pic:spPr>
                </pic:pic>
              </a:graphicData>
            </a:graphic>
          </wp:inline>
        </w:drawing>
      </w:r>
    </w:p>
    <w:p w14:paraId="161E3979" w14:textId="62D8C56C" w:rsidR="00907A86" w:rsidRDefault="00907A86" w:rsidP="00907A86">
      <w:pPr>
        <w:pStyle w:val="ab"/>
        <w:spacing w:after="240"/>
        <w:ind w:firstLine="0"/>
        <w:jc w:val="center"/>
      </w:pPr>
      <w:r>
        <w:t>Рисунок 3 – Беспилотный летательный аппарат «Голубь»</w:t>
      </w:r>
    </w:p>
    <w:p w14:paraId="311ABDF7" w14:textId="7B3E1170" w:rsidR="00E461D1" w:rsidRDefault="007A5C78" w:rsidP="00F731DE">
      <w:pPr>
        <w:pStyle w:val="ab"/>
        <w:spacing w:after="240"/>
        <w:ind w:firstLine="0"/>
      </w:pPr>
      <w:r>
        <w:t>Ключевыми преимуществами БПЛА «Голубь» являются:</w:t>
      </w:r>
    </w:p>
    <w:p w14:paraId="1FA49960" w14:textId="2688D461" w:rsidR="007A5C78" w:rsidRDefault="007A5C78" w:rsidP="00F731DE">
      <w:pPr>
        <w:pStyle w:val="ab"/>
        <w:numPr>
          <w:ilvl w:val="0"/>
          <w:numId w:val="10"/>
        </w:numPr>
        <w:spacing w:after="240"/>
      </w:pPr>
      <w:r>
        <w:t>Поворотная камера</w:t>
      </w:r>
    </w:p>
    <w:p w14:paraId="6A4842BC" w14:textId="1EA4B889" w:rsidR="007A5C78" w:rsidRDefault="007A5C78" w:rsidP="00F731DE">
      <w:pPr>
        <w:pStyle w:val="ab"/>
        <w:numPr>
          <w:ilvl w:val="0"/>
          <w:numId w:val="10"/>
        </w:numPr>
        <w:spacing w:after="240"/>
      </w:pPr>
      <w:r>
        <w:t>Подвес нескольких (2</w:t>
      </w:r>
      <w:r w:rsidR="00C76897">
        <w:t>х</w:t>
      </w:r>
      <w:r w:rsidR="00F0072F" w:rsidRPr="00C774BC">
        <w:t xml:space="preserve"> – </w:t>
      </w:r>
      <w:r>
        <w:t>3х) 82</w:t>
      </w:r>
      <w:r w:rsidR="00B150A5">
        <w:t>х</w:t>
      </w:r>
      <w:r>
        <w:t xml:space="preserve"> миллиметровых мин</w:t>
      </w:r>
    </w:p>
    <w:p w14:paraId="06AD1A2D" w14:textId="39865B93" w:rsidR="00F731DE" w:rsidRDefault="007A5C78" w:rsidP="002F6E4B">
      <w:pPr>
        <w:pStyle w:val="ab"/>
        <w:numPr>
          <w:ilvl w:val="0"/>
          <w:numId w:val="10"/>
        </w:numPr>
        <w:spacing w:after="240"/>
      </w:pPr>
      <w:r>
        <w:t>Регулируемая полезная нагрузка</w:t>
      </w:r>
    </w:p>
    <w:p w14:paraId="7AE5FF82" w14:textId="4A85226C" w:rsidR="00F731DE" w:rsidRDefault="00F731DE" w:rsidP="00F731DE">
      <w:pPr>
        <w:pStyle w:val="ab"/>
        <w:spacing w:after="240"/>
        <w:ind w:firstLine="0"/>
      </w:pPr>
      <w:r>
        <w:t>Характеристики дрона:</w:t>
      </w:r>
    </w:p>
    <w:p w14:paraId="70865F66" w14:textId="54FDDF2D" w:rsidR="00F731DE" w:rsidRDefault="00F731DE" w:rsidP="00F731DE">
      <w:pPr>
        <w:pStyle w:val="ab"/>
        <w:numPr>
          <w:ilvl w:val="0"/>
          <w:numId w:val="11"/>
        </w:numPr>
        <w:spacing w:after="240"/>
      </w:pPr>
      <w:r>
        <w:t>Дальность полета до 10 км</w:t>
      </w:r>
    </w:p>
    <w:p w14:paraId="2A67927F" w14:textId="0EC3ABAD" w:rsidR="00F731DE" w:rsidRDefault="00F731DE" w:rsidP="00F731DE">
      <w:pPr>
        <w:pStyle w:val="ab"/>
        <w:numPr>
          <w:ilvl w:val="0"/>
          <w:numId w:val="11"/>
        </w:numPr>
        <w:spacing w:after="240"/>
      </w:pPr>
      <w:r>
        <w:t>Высота полета до 500 метров</w:t>
      </w:r>
    </w:p>
    <w:p w14:paraId="039DCAF1" w14:textId="01857D71" w:rsidR="00F731DE" w:rsidRDefault="00F731DE" w:rsidP="00F731DE">
      <w:pPr>
        <w:pStyle w:val="ab"/>
        <w:numPr>
          <w:ilvl w:val="0"/>
          <w:numId w:val="11"/>
        </w:numPr>
        <w:spacing w:after="240"/>
      </w:pPr>
      <w:r>
        <w:t>Размер рамы 31 сантиметр</w:t>
      </w:r>
    </w:p>
    <w:p w14:paraId="792A0B90" w14:textId="13B86342" w:rsidR="00F731DE" w:rsidRDefault="00F731DE" w:rsidP="00F731DE">
      <w:pPr>
        <w:pStyle w:val="ab"/>
        <w:numPr>
          <w:ilvl w:val="0"/>
          <w:numId w:val="11"/>
        </w:numPr>
        <w:spacing w:after="240"/>
      </w:pPr>
      <w:r>
        <w:t>Скорость полета от 40 км/ч</w:t>
      </w:r>
    </w:p>
    <w:p w14:paraId="7489FD42" w14:textId="4198EA44" w:rsidR="006D764D" w:rsidRDefault="00F731DE" w:rsidP="00E93559">
      <w:pPr>
        <w:pStyle w:val="ab"/>
        <w:numPr>
          <w:ilvl w:val="0"/>
          <w:numId w:val="11"/>
        </w:numPr>
        <w:spacing w:after="240"/>
      </w:pPr>
      <w:r>
        <w:t>Время полета до 20 минут</w:t>
      </w:r>
    </w:p>
    <w:p w14:paraId="3CC70A62" w14:textId="0A2021B2" w:rsidR="00E93559" w:rsidRDefault="001A29E4" w:rsidP="00E93559">
      <w:pPr>
        <w:pStyle w:val="ab"/>
      </w:pPr>
      <w:r>
        <w:lastRenderedPageBreak/>
        <w:t>Исходя из представленных характеристик видно, что в</w:t>
      </w:r>
      <w:r w:rsidR="00E93559">
        <w:t>ыделение массы под полезную нагрузку действительно позволяет расширить функциональные возможности аппарата</w:t>
      </w:r>
      <w:r>
        <w:t xml:space="preserve">. </w:t>
      </w:r>
      <w:r w:rsidR="00E93559">
        <w:t>Однако такой подход неизбежно приводит к сокращению энергетического резерва, что уменьшает время полёта. Таким образом, хоть и удаётся интегрировать дополнительные системы, общая длительность полёта оказывается сниженной.</w:t>
      </w:r>
    </w:p>
    <w:p w14:paraId="1E665DC7" w14:textId="354C62FC" w:rsidR="002F6E4B" w:rsidRDefault="00E93559" w:rsidP="002F6E4B">
      <w:pPr>
        <w:pStyle w:val="ab"/>
      </w:pPr>
      <w:r>
        <w:t>При этом сокращение автономности становится особенно критичным в условиях быстро меняющейся тактической обстановки</w:t>
      </w:r>
      <w:r w:rsidR="00D20BE0">
        <w:t xml:space="preserve">. </w:t>
      </w:r>
      <w:r>
        <w:t>Уменьшение времени полёта может негативно отразиться на оперативной мобильности БПЛА, ограничивая возможности для своевременного реагирования на изменения на поле боя.</w:t>
      </w:r>
    </w:p>
    <w:p w14:paraId="4E7E23E7" w14:textId="77777777" w:rsidR="002F6E4B" w:rsidRDefault="002F6E4B">
      <w:r>
        <w:br w:type="page"/>
      </w:r>
    </w:p>
    <w:p w14:paraId="07252CAD" w14:textId="177E3774" w:rsidR="00C774BC" w:rsidRDefault="002F6E4B" w:rsidP="00C774BC">
      <w:pPr>
        <w:pStyle w:val="1"/>
        <w:rPr>
          <w:lang w:val="ru-RU"/>
        </w:rPr>
      </w:pPr>
      <w:bookmarkStart w:id="8" w:name="_Toc199894106"/>
      <w:r>
        <w:rPr>
          <w:lang w:val="ru-RU"/>
        </w:rPr>
        <w:lastRenderedPageBreak/>
        <w:t xml:space="preserve">Глава 1. </w:t>
      </w:r>
      <w:r w:rsidR="00EA72D9">
        <w:rPr>
          <w:lang w:val="ru-RU"/>
        </w:rPr>
        <w:t>Анализ ключевых параметров передачи энергии</w:t>
      </w:r>
      <w:bookmarkEnd w:id="8"/>
    </w:p>
    <w:p w14:paraId="56FEA263" w14:textId="77777777" w:rsidR="00BD15CD" w:rsidRDefault="008B65BF" w:rsidP="00103A19">
      <w:pPr>
        <w:rPr>
          <w:lang w:eastAsia="en-US"/>
        </w:rPr>
      </w:pPr>
      <w:r w:rsidRPr="008B65BF">
        <w:rPr>
          <w:lang w:eastAsia="en-US"/>
        </w:rPr>
        <w:t>Одним из ключевых факторов, влияющих на эффективность передачи энергии, является воздействие атмосферных явлений. Атмосферные условия, включая уровень влажности, наличие тумана, дождя и присутствие пыли или других аэрозолей, способны существенно снижать мощность лазерного луча. Эти явления приводят к рассеиванию и поглощению излучения, что, в свою очередь, вызывает энергетические потери. Следовательно, для увеличения коэффициента полезного действия важно принимать во внимание метеорологические прогнозы и разрабатывать адаптивные системы, способные нейтрализовать воздействие неблагоприятных атмосферных условий.</w:t>
      </w:r>
    </w:p>
    <w:p w14:paraId="01902CAF" w14:textId="77777777" w:rsidR="00C333D0" w:rsidRDefault="008B65BF" w:rsidP="00103A19">
      <w:pPr>
        <w:rPr>
          <w:lang w:eastAsia="en-US"/>
        </w:rPr>
      </w:pPr>
      <w:r w:rsidRPr="008B65BF">
        <w:rPr>
          <w:lang w:eastAsia="en-US"/>
        </w:rPr>
        <w:t>Также расходимость луча имеет важное значение для эффективности передачи энергии. Чем меньше расходимость, тем более сосредоточенным остается луч на протяжении всего своего пути распространения. Это способствует доставке большего объема энергии к цели с минимальными потерями</w:t>
      </w:r>
      <w:r w:rsidR="00BD15CD">
        <w:rPr>
          <w:lang w:eastAsia="en-US"/>
        </w:rPr>
        <w:t>, однако, слишком малая расходимость луча делает сложнее процесс наведения и стабилизации луча на фотоприемнике</w:t>
      </w:r>
      <w:r w:rsidRPr="008B65BF">
        <w:rPr>
          <w:lang w:eastAsia="en-US"/>
        </w:rPr>
        <w:t>. Тем не менее, достижение минимальной расходимости требует применения высокоточны</w:t>
      </w:r>
      <w:r w:rsidR="00DC221A">
        <w:rPr>
          <w:lang w:eastAsia="en-US"/>
        </w:rPr>
        <w:t>х</w:t>
      </w:r>
      <w:r w:rsidRPr="008B65BF">
        <w:rPr>
          <w:lang w:eastAsia="en-US"/>
        </w:rPr>
        <w:t xml:space="preserve"> оптически</w:t>
      </w:r>
      <w:r w:rsidR="00DC221A">
        <w:rPr>
          <w:lang w:eastAsia="en-US"/>
        </w:rPr>
        <w:t>х</w:t>
      </w:r>
      <w:r w:rsidRPr="008B65BF">
        <w:rPr>
          <w:lang w:eastAsia="en-US"/>
        </w:rPr>
        <w:t xml:space="preserve"> системами. </w:t>
      </w:r>
    </w:p>
    <w:p w14:paraId="3741D402" w14:textId="05B7BA59" w:rsidR="00A936F3" w:rsidRDefault="008B65BF" w:rsidP="00103A19">
      <w:pPr>
        <w:rPr>
          <w:lang w:eastAsia="en-US"/>
        </w:rPr>
      </w:pPr>
      <w:r w:rsidRPr="008B65BF">
        <w:rPr>
          <w:lang w:eastAsia="en-US"/>
        </w:rPr>
        <w:t>Кроме того, угол отклонения луча от нормали</w:t>
      </w:r>
      <w:r w:rsidR="008155D6">
        <w:rPr>
          <w:lang w:eastAsia="en-US"/>
        </w:rPr>
        <w:t xml:space="preserve"> к площади фотоприемника</w:t>
      </w:r>
      <w:r w:rsidRPr="008B65BF">
        <w:rPr>
          <w:lang w:eastAsia="en-US"/>
        </w:rPr>
        <w:t xml:space="preserve"> оказывает значительное воздействие на коэффициент полезного действия. При изменении направления луча от нормали увеличивается путь, который должен пройти луч, что может привести к дополнительным потерям из-за рассеивания и поглощения. Следовательно, оптимизация угла излучения представляет собой важную задачу для повышения эффективности передачи. </w:t>
      </w:r>
    </w:p>
    <w:p w14:paraId="676C58CD" w14:textId="3E578654" w:rsidR="008B65BF" w:rsidRPr="00C333D0" w:rsidRDefault="008B65BF" w:rsidP="00103A19">
      <w:pPr>
        <w:rPr>
          <w:lang w:eastAsia="en-US"/>
        </w:rPr>
      </w:pPr>
      <w:r w:rsidRPr="008B65BF">
        <w:rPr>
          <w:lang w:eastAsia="en-US"/>
        </w:rPr>
        <w:t xml:space="preserve">В заключение, угол смещения луча относительно центра матрицы фотоприемников также является критически важным. Если поток света не фокусируется непосредственно на центральной части приемной матрицы, это может привести к существенному снижению эффективности преобразования фотонной энергии в электрическую. В этой главе мы внесем более тщательный </w:t>
      </w:r>
      <w:r w:rsidRPr="008B65BF">
        <w:rPr>
          <w:lang w:eastAsia="en-US"/>
        </w:rPr>
        <w:lastRenderedPageBreak/>
        <w:t>анализ каждого из этих факторов, уделим им внимание влияния на коэффициент полезного действия системы</w:t>
      </w:r>
      <w:r w:rsidR="00387E83">
        <w:rPr>
          <w:lang w:eastAsia="en-US"/>
        </w:rPr>
        <w:t>.</w:t>
      </w:r>
    </w:p>
    <w:p w14:paraId="4D6510EB" w14:textId="444F595F" w:rsidR="008B65BF" w:rsidRDefault="0000406B" w:rsidP="009F2DAC">
      <w:pPr>
        <w:pStyle w:val="2"/>
        <w:numPr>
          <w:ilvl w:val="1"/>
          <w:numId w:val="17"/>
        </w:numPr>
      </w:pPr>
      <w:bookmarkStart w:id="9" w:name="_Toc199894107"/>
      <w:r w:rsidRPr="0000406B">
        <w:t>Влияние атмосферных условий на эффективность передачи</w:t>
      </w:r>
      <w:bookmarkEnd w:id="9"/>
    </w:p>
    <w:p w14:paraId="19E4D998" w14:textId="39853935" w:rsidR="00B3723D" w:rsidRDefault="00B80456" w:rsidP="00553648">
      <w:r>
        <w:t>О</w:t>
      </w:r>
      <w:r w:rsidR="00D06E7E" w:rsidRPr="00D06E7E">
        <w:t>слабление</w:t>
      </w:r>
      <w:r>
        <w:t xml:space="preserve"> светового излучения на пути его распространения в атмосфере</w:t>
      </w:r>
      <w:r w:rsidR="00D06E7E" w:rsidRPr="00D06E7E">
        <w:t xml:space="preserve"> обусловлено несколькими физическими явлениями, такими как дисперсия, поглощение и рассеяние, каждое из которых вносит свой вклад в уменьшение эффективности передачи энергии.</w:t>
      </w:r>
    </w:p>
    <w:p w14:paraId="602D0417" w14:textId="475DD7A2" w:rsidR="00D3538B" w:rsidRPr="00D3538B" w:rsidRDefault="00D3538B" w:rsidP="00D3538B">
      <w:pPr>
        <w:pStyle w:val="3"/>
        <w:numPr>
          <w:ilvl w:val="2"/>
          <w:numId w:val="15"/>
        </w:numPr>
      </w:pPr>
      <w:bookmarkStart w:id="10" w:name="_Toc199894108"/>
      <w:r>
        <w:t>Типы взаимодействия света и среды</w:t>
      </w:r>
      <w:bookmarkEnd w:id="10"/>
    </w:p>
    <w:p w14:paraId="2490EE59" w14:textId="05E315DB" w:rsidR="00D06E7E" w:rsidRDefault="00D06E7E" w:rsidP="00E249D6">
      <w:r w:rsidRPr="00D06E7E">
        <w:t>Дисперсия в контексте лазерной передачи энергии представляет собой явление, при котором компоненты светового излучения с различными длинами волн распространяются с различными скоростями в атмосфере. Такое различие в скоростях приводит к растяжению и искажению лазерного импульса по мере его продвижения. В результате фокусировка энергии на приемнике ухудшается, что снижает эффективность передачи.</w:t>
      </w:r>
    </w:p>
    <w:p w14:paraId="7A995B3B" w14:textId="5EAF1EEC" w:rsidR="00B6527E" w:rsidRPr="00E23036" w:rsidRDefault="00CC3470" w:rsidP="00B6527E">
      <w:r>
        <w:t>Лазерное</w:t>
      </w:r>
      <w:r w:rsidR="00B6527E">
        <w:t xml:space="preserve"> излучение распространяется узким пучком в атмосфере на расстояния до 1000 метров влияние дисперсии сводится к минимуму. </w:t>
      </w:r>
      <w:r w:rsidR="00B6527E" w:rsidRPr="00CD7BA0">
        <w:t xml:space="preserve">Это подтверждается уравнением </w:t>
      </w:r>
      <w:proofErr w:type="spellStart"/>
      <w:r w:rsidR="00B6527E" w:rsidRPr="00CD7BA0">
        <w:t>Селлмейера</w:t>
      </w:r>
      <w:proofErr w:type="spellEnd"/>
      <w:r w:rsidR="00B6527E" w:rsidRPr="00CD7BA0">
        <w:t xml:space="preserve"> для показателя преломления </w:t>
      </w:r>
      <m:oMath>
        <m:r>
          <w:rPr>
            <w:rFonts w:ascii="Cambria Math" w:hAnsi="Cambria Math"/>
            <w:lang w:val="en-US"/>
          </w:rPr>
          <m:t>n</m:t>
        </m:r>
        <m:d>
          <m:dPr>
            <m:ctrlPr>
              <w:rPr>
                <w:rFonts w:ascii="Cambria Math" w:hAnsi="Cambria Math"/>
                <w:i/>
              </w:rPr>
            </m:ctrlPr>
          </m:dPr>
          <m:e>
            <m:r>
              <w:rPr>
                <w:rFonts w:ascii="Cambria Math" w:hAnsi="Cambria Math"/>
                <w:lang w:val="en-US"/>
              </w:rPr>
              <m:t>λ</m:t>
            </m:r>
          </m:e>
        </m:d>
        <m:r>
          <w:rPr>
            <w:rFonts w:ascii="Cambria Math" w:hAnsi="Cambria Math"/>
          </w:rPr>
          <m:t xml:space="preserve">=1+ </m:t>
        </m:r>
        <m:nary>
          <m:naryPr>
            <m:chr m:val="∑"/>
            <m:limLoc m:val="undOvr"/>
            <m:supHide m:val="1"/>
            <m:ctrlPr>
              <w:rPr>
                <w:rFonts w:ascii="Cambria Math" w:hAnsi="Cambria Math"/>
                <w:i/>
                <w:lang w:val="en-US"/>
              </w:rPr>
            </m:ctrlPr>
          </m:naryPr>
          <m:sub>
            <m:r>
              <w:rPr>
                <w:rFonts w:ascii="Cambria Math" w:hAnsi="Cambria Math"/>
                <w:lang w:val="en-US"/>
              </w:rPr>
              <m:t>i</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p>
                  <m:sSupPr>
                    <m:ctrlPr>
                      <w:rPr>
                        <w:rFonts w:ascii="Cambria Math" w:hAnsi="Cambria Math"/>
                        <w:i/>
                        <w:lang w:val="en-US"/>
                      </w:rPr>
                    </m:ctrlPr>
                  </m:sSupPr>
                  <m:e>
                    <m:r>
                      <w:rPr>
                        <w:rFonts w:ascii="Cambria Math" w:hAnsi="Cambria Math"/>
                        <w:lang w:val="en-US"/>
                      </w:rPr>
                      <m:t>λ</m:t>
                    </m:r>
                  </m:e>
                  <m:sup>
                    <m:r>
                      <w:rPr>
                        <w:rFonts w:ascii="Cambria Math" w:hAnsi="Cambria Math"/>
                      </w:rPr>
                      <m:t>2</m:t>
                    </m:r>
                  </m:sup>
                </m:sSup>
              </m:num>
              <m:den>
                <m:sSup>
                  <m:sSupPr>
                    <m:ctrlPr>
                      <w:rPr>
                        <w:rFonts w:ascii="Cambria Math" w:hAnsi="Cambria Math"/>
                        <w:i/>
                        <w:lang w:val="en-US"/>
                      </w:rPr>
                    </m:ctrlPr>
                  </m:sSupPr>
                  <m:e>
                    <m:r>
                      <w:rPr>
                        <w:rFonts w:ascii="Cambria Math" w:hAnsi="Cambria Math"/>
                        <w:lang w:val="en-US"/>
                      </w:rPr>
                      <m:t>λ</m:t>
                    </m:r>
                  </m:e>
                  <m:sup>
                    <m:r>
                      <w:rPr>
                        <w:rFonts w:ascii="Cambria Math" w:hAnsi="Cambria Math"/>
                      </w:rPr>
                      <m:t>2</m:t>
                    </m:r>
                  </m:sup>
                </m:sSup>
                <m:r>
                  <w:rPr>
                    <w:rFonts w:ascii="Cambria Math" w:hAnsi="Cambria Math"/>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i</m:t>
                    </m:r>
                  </m:sub>
                  <m:sup>
                    <m:r>
                      <w:rPr>
                        <w:rFonts w:ascii="Cambria Math" w:hAnsi="Cambria Math"/>
                      </w:rPr>
                      <m:t>2</m:t>
                    </m:r>
                  </m:sup>
                </m:sSubSup>
              </m:den>
            </m:f>
          </m:e>
        </m:nary>
      </m:oMath>
      <w:r w:rsidR="00B6527E">
        <w:t xml:space="preserve">, где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oMath>
      <w:r w:rsidR="00B6527E">
        <w:t xml:space="preserve"> и </w:t>
      </w:r>
      <m:oMath>
        <m:sSub>
          <m:sSubPr>
            <m:ctrlPr>
              <w:rPr>
                <w:rFonts w:ascii="Cambria Math" w:hAnsi="Cambria Math"/>
                <w:i/>
              </w:rPr>
            </m:ctrlPr>
          </m:sSubPr>
          <m:e>
            <m:r>
              <w:rPr>
                <w:rFonts w:ascii="Cambria Math" w:hAnsi="Cambria Math"/>
                <w:lang w:val="en-US"/>
              </w:rPr>
              <m:t>B</m:t>
            </m:r>
          </m:e>
          <m:sub>
            <m:r>
              <w:rPr>
                <w:rFonts w:ascii="Cambria Math" w:hAnsi="Cambria Math"/>
              </w:rPr>
              <m:t>i</m:t>
            </m:r>
          </m:sub>
        </m:sSub>
        <m:r>
          <w:rPr>
            <w:rFonts w:ascii="Cambria Math" w:hAnsi="Cambria Math"/>
          </w:rPr>
          <m:t xml:space="preserve"> </m:t>
        </m:r>
      </m:oMath>
      <w:r w:rsidR="00B6527E" w:rsidRPr="00CD7BA0">
        <w:t>– эмпирические коэффициенты для атмосферных газов</w:t>
      </w:r>
      <w:r w:rsidR="00B6527E">
        <w:t>.</w:t>
      </w:r>
      <w:r w:rsidR="00E23036" w:rsidRPr="00E23036">
        <w:t xml:space="preserve"> </w:t>
      </w:r>
      <w:r w:rsidR="00E23036">
        <w:t>Ввиду того, что излучение имеет очень узкий спектральный диапазон изменение показателя преломления в пределах этого диапазона будет пренебрежимо малым, что, в свою очередь, минимизирует дисперсионные потери.</w:t>
      </w:r>
    </w:p>
    <w:p w14:paraId="191BD281" w14:textId="58098895" w:rsidR="00D06E7E" w:rsidRDefault="00D06E7E" w:rsidP="00E249D6">
      <w:r w:rsidRPr="00D06E7E">
        <w:t xml:space="preserve">Поглощение происходит, когда лазерное излучение взаимодействует с молекулами воздуха и других газов в атмосфере. Каждое взаимодействие приводит к тому, что часть энергии лазера преобразуется в тепло, поглощаясь молекулами. </w:t>
      </w:r>
      <w:r w:rsidR="00E249D6">
        <w:t xml:space="preserve">Основной причиной поглощения излучения в тропосфере является колебательно-вращательные переходы. </w:t>
      </w:r>
    </w:p>
    <w:p w14:paraId="5387BA5D" w14:textId="70E648EB" w:rsidR="00E249D6" w:rsidRDefault="00D06E7E" w:rsidP="00E249D6">
      <w:pPr>
        <w:spacing w:after="240"/>
      </w:pPr>
      <w:r w:rsidRPr="00D06E7E">
        <w:t xml:space="preserve">Рассеяние возникает, когда лазерный луч сталкивается с частицами, взвешенными в атмосфере, такими как пыль, капли дождя или аэрозоли. Эти частицы отклоняют часть лазерного излучения от его первоначальной траектории, вызывая потерю энергии. Рассеяние может значительно усиливаться </w:t>
      </w:r>
      <w:r w:rsidRPr="00D06E7E">
        <w:lastRenderedPageBreak/>
        <w:t>в условиях неблагоприятной погоды, например, в тумане или во время дождя, что делает этот фактор критическим для стабильности и эффективности передачи энергии.</w:t>
      </w:r>
    </w:p>
    <w:p w14:paraId="4D884A4B" w14:textId="4F72BE7A" w:rsidR="00E249D6" w:rsidRDefault="00E249D6" w:rsidP="00D409A9">
      <w:pPr>
        <w:spacing w:after="240"/>
        <w:ind w:firstLine="0"/>
      </w:pPr>
      <w:r>
        <w:t xml:space="preserve">Выделяют </w:t>
      </w:r>
      <w:r w:rsidR="00C02423">
        <w:t>три</w:t>
      </w:r>
      <w:r>
        <w:t xml:space="preserve"> типа рассеяния излучения в непрозрачной среде:</w:t>
      </w:r>
    </w:p>
    <w:p w14:paraId="5C5E5685" w14:textId="580E3D9D" w:rsidR="00E249D6" w:rsidRDefault="00E249D6" w:rsidP="00D409A9">
      <w:pPr>
        <w:spacing w:after="240"/>
      </w:pPr>
      <w:r>
        <w:t xml:space="preserve">Рэлеевское рассеяние – явление, при котором рассеяние излучения происходит на частицах сильно меньше длины волны. </w:t>
      </w:r>
      <w:r w:rsidR="00A0389C">
        <w:t xml:space="preserve">В момент, когда электромагнитная волна излучения проходит сквозь поле частиц, электрическое поле волны индуцирует заряды внутри частиц, создавая дипольные моменты внутри частиц и тем самым заставляет эти диполи </w:t>
      </w:r>
      <w:proofErr w:type="spellStart"/>
      <w:r w:rsidR="00A0389C">
        <w:t>переизлучать</w:t>
      </w:r>
      <w:proofErr w:type="spellEnd"/>
      <w:r w:rsidR="00A0389C">
        <w:t xml:space="preserve"> свет во всех направлениях, что в совокупности приводит к общему рассеянию пучка излучения.</w:t>
      </w:r>
      <w:r w:rsidR="00A07431">
        <w:t xml:space="preserve"> Однако, так как Рэлеевское рассеяние обратно пропорционально четвертой степени длины волны</w:t>
      </w:r>
      <w:r w:rsidR="00BE0306">
        <w:t>, то по мере увеличения длины волны</w:t>
      </w:r>
      <w:r w:rsidR="00AE7151">
        <w:t>, то есть смещения ее в сторону ИК диапазона, интенсивность рассеяния резко уменьшается, делая его все менее заметным.</w:t>
      </w:r>
      <w:r w:rsidR="00EF5BEE">
        <w:t xml:space="preserve"> Из теории молекулярного рассеяния света следует следующее выражение для коэффициента рассеяния в газах:</w:t>
      </w:r>
    </w:p>
    <w:p w14:paraId="355E9DF5" w14:textId="4CBB4376" w:rsidR="00EF5BEE" w:rsidRPr="009569E2" w:rsidRDefault="003B210F" w:rsidP="008A6C94">
      <w:pPr>
        <w:spacing w:after="240"/>
        <w:jc w:val="right"/>
        <w:rPr>
          <w:sz w:val="24"/>
          <w:szCs w:val="24"/>
        </w:rPr>
      </w:pPr>
      <m:oMath>
        <m:sSub>
          <m:sSubPr>
            <m:ctrlPr>
              <w:rPr>
                <w:rFonts w:ascii="Cambria Math" w:hAnsi="Cambria Math"/>
                <w:i/>
                <w:szCs w:val="28"/>
              </w:rPr>
            </m:ctrlPr>
          </m:sSubPr>
          <m:e>
            <m:r>
              <w:rPr>
                <w:rFonts w:ascii="Cambria Math" w:hAnsi="Cambria Math"/>
                <w:szCs w:val="28"/>
              </w:rPr>
              <m:t>σ</m:t>
            </m:r>
          </m:e>
          <m:sub>
            <m:r>
              <w:rPr>
                <w:rFonts w:ascii="Cambria Math" w:hAnsi="Cambria Math"/>
                <w:szCs w:val="28"/>
                <w:lang w:val="en-US"/>
              </w:rPr>
              <m:t>P</m:t>
            </m:r>
          </m:sub>
        </m:sSub>
        <m:r>
          <w:rPr>
            <w:rFonts w:ascii="Cambria Math" w:hAnsi="Cambria Math"/>
            <w:szCs w:val="28"/>
          </w:rPr>
          <m:t>=</m:t>
        </m:r>
        <m:f>
          <m:fPr>
            <m:ctrlPr>
              <w:rPr>
                <w:rFonts w:ascii="Cambria Math" w:hAnsi="Cambria Math"/>
                <w:i/>
                <w:szCs w:val="28"/>
              </w:rPr>
            </m:ctrlPr>
          </m:fPr>
          <m:num>
            <m:r>
              <w:rPr>
                <w:rFonts w:ascii="Cambria Math" w:hAnsi="Cambria Math"/>
                <w:szCs w:val="28"/>
              </w:rPr>
              <m:t>8</m:t>
            </m:r>
            <m:sSup>
              <m:sSupPr>
                <m:ctrlPr>
                  <w:rPr>
                    <w:rFonts w:ascii="Cambria Math" w:hAnsi="Cambria Math"/>
                    <w:i/>
                    <w:szCs w:val="28"/>
                  </w:rPr>
                </m:ctrlPr>
              </m:sSupPr>
              <m:e>
                <m:r>
                  <w:rPr>
                    <w:rFonts w:ascii="Cambria Math" w:hAnsi="Cambria Math"/>
                    <w:szCs w:val="28"/>
                  </w:rPr>
                  <m:t>π</m:t>
                </m:r>
              </m:e>
              <m:sup>
                <m:r>
                  <w:rPr>
                    <w:rFonts w:ascii="Cambria Math" w:hAnsi="Cambria Math"/>
                    <w:szCs w:val="28"/>
                  </w:rPr>
                  <m:t>3</m:t>
                </m:r>
              </m:sup>
            </m:sSup>
            <m:r>
              <w:rPr>
                <w:rFonts w:ascii="Cambria Math" w:hAnsi="Cambria Math"/>
                <w:szCs w:val="28"/>
              </w:rPr>
              <m:t>(</m:t>
            </m:r>
            <m:sSup>
              <m:sSupPr>
                <m:ctrlPr>
                  <w:rPr>
                    <w:rFonts w:ascii="Cambria Math" w:hAnsi="Cambria Math"/>
                    <w:i/>
                    <w:szCs w:val="28"/>
                  </w:rPr>
                </m:ctrlPr>
              </m:sSupPr>
              <m:e>
                <m:r>
                  <w:rPr>
                    <w:rFonts w:ascii="Cambria Math" w:hAnsi="Cambria Math"/>
                    <w:szCs w:val="28"/>
                  </w:rPr>
                  <m:t>n</m:t>
                </m:r>
              </m:e>
              <m:sup>
                <m:r>
                  <w:rPr>
                    <w:rFonts w:ascii="Cambria Math" w:hAnsi="Cambria Math"/>
                    <w:szCs w:val="28"/>
                  </w:rPr>
                  <m:t>2</m:t>
                </m:r>
              </m:sup>
            </m:sSup>
            <m:r>
              <w:rPr>
                <w:rFonts w:ascii="Cambria Math" w:hAnsi="Cambria Math"/>
                <w:szCs w:val="28"/>
              </w:rPr>
              <m:t>-1)</m:t>
            </m:r>
          </m:num>
          <m:den>
            <m:r>
              <w:rPr>
                <w:rFonts w:ascii="Cambria Math" w:hAnsi="Cambria Math"/>
                <w:szCs w:val="28"/>
              </w:rPr>
              <m:t>3N</m:t>
            </m:r>
            <m:sSup>
              <m:sSupPr>
                <m:ctrlPr>
                  <w:rPr>
                    <w:rFonts w:ascii="Cambria Math" w:hAnsi="Cambria Math"/>
                    <w:i/>
                    <w:szCs w:val="28"/>
                  </w:rPr>
                </m:ctrlPr>
              </m:sSupPr>
              <m:e>
                <m:r>
                  <w:rPr>
                    <w:rFonts w:ascii="Cambria Math" w:hAnsi="Cambria Math"/>
                    <w:szCs w:val="28"/>
                  </w:rPr>
                  <m:t>λ</m:t>
                </m:r>
              </m:e>
              <m:sup>
                <m:r>
                  <w:rPr>
                    <w:rFonts w:ascii="Cambria Math" w:hAnsi="Cambria Math"/>
                    <w:szCs w:val="28"/>
                  </w:rPr>
                  <m:t>4</m:t>
                </m:r>
              </m:sup>
            </m:sSup>
          </m:den>
        </m:f>
        <m:r>
          <w:rPr>
            <w:rFonts w:ascii="Cambria Math" w:hAnsi="Cambria Math"/>
            <w:szCs w:val="28"/>
          </w:rPr>
          <m:t>·</m:t>
        </m:r>
        <m:f>
          <m:fPr>
            <m:ctrlPr>
              <w:rPr>
                <w:rFonts w:ascii="Cambria Math" w:hAnsi="Cambria Math"/>
                <w:i/>
                <w:szCs w:val="28"/>
              </w:rPr>
            </m:ctrlPr>
          </m:fPr>
          <m:num>
            <m:r>
              <w:rPr>
                <w:rFonts w:ascii="Cambria Math" w:hAnsi="Cambria Math"/>
                <w:szCs w:val="28"/>
              </w:rPr>
              <m:t>6+3δ</m:t>
            </m:r>
          </m:num>
          <m:den>
            <m:r>
              <w:rPr>
                <w:rFonts w:ascii="Cambria Math" w:hAnsi="Cambria Math"/>
                <w:szCs w:val="28"/>
              </w:rPr>
              <m:t>6-7δ</m:t>
            </m:r>
          </m:den>
        </m:f>
      </m:oMath>
      <w:r w:rsidR="008A6C94" w:rsidRPr="009569E2">
        <w:rPr>
          <w:szCs w:val="28"/>
        </w:rPr>
        <w:tab/>
      </w:r>
      <w:r w:rsidR="008A6C94" w:rsidRPr="009569E2">
        <w:rPr>
          <w:szCs w:val="28"/>
        </w:rPr>
        <w:tab/>
      </w:r>
      <w:r w:rsidR="008A6C94" w:rsidRPr="009569E2">
        <w:rPr>
          <w:szCs w:val="28"/>
        </w:rPr>
        <w:tab/>
      </w:r>
      <w:r w:rsidR="008A6C94" w:rsidRPr="009569E2">
        <w:rPr>
          <w:szCs w:val="28"/>
        </w:rPr>
        <w:tab/>
      </w:r>
      <w:r w:rsidR="008A6C94" w:rsidRPr="009569E2">
        <w:rPr>
          <w:szCs w:val="28"/>
        </w:rPr>
        <w:tab/>
        <w:t>(1)</w:t>
      </w:r>
    </w:p>
    <w:p w14:paraId="404BB5E1" w14:textId="3BAEC805" w:rsidR="00EF5BEE" w:rsidRDefault="00EF5BEE" w:rsidP="00EF5BEE">
      <w:pPr>
        <w:spacing w:after="240"/>
      </w:pPr>
      <w:r>
        <w:rPr>
          <w:szCs w:val="28"/>
        </w:rPr>
        <w:t xml:space="preserve">, где </w:t>
      </w:r>
      <w:r>
        <w:rPr>
          <w:szCs w:val="28"/>
          <w:lang w:val="en-US"/>
        </w:rPr>
        <w:t>N</w:t>
      </w:r>
      <w:r w:rsidRPr="00EF5BEE">
        <w:rPr>
          <w:szCs w:val="28"/>
        </w:rPr>
        <w:t xml:space="preserve"> – </w:t>
      </w:r>
      <w:r>
        <w:rPr>
          <w:szCs w:val="28"/>
        </w:rPr>
        <w:t xml:space="preserve">число молекул в единице объема, </w:t>
      </w:r>
      <w:r>
        <w:rPr>
          <w:szCs w:val="28"/>
          <w:lang w:val="en-US"/>
        </w:rPr>
        <w:t>n</w:t>
      </w:r>
      <w:r w:rsidRPr="00EF5BEE">
        <w:rPr>
          <w:szCs w:val="28"/>
        </w:rPr>
        <w:t xml:space="preserve"> – </w:t>
      </w:r>
      <w:r>
        <w:rPr>
          <w:szCs w:val="28"/>
        </w:rPr>
        <w:t xml:space="preserve">показатель преломления среды, </w:t>
      </w:r>
      <w:r>
        <w:rPr>
          <w:rFonts w:cs="Times New Roman"/>
          <w:szCs w:val="28"/>
          <w:lang w:val="en-US"/>
        </w:rPr>
        <w:t>λ</w:t>
      </w:r>
      <w:r w:rsidRPr="00EF5BEE">
        <w:rPr>
          <w:szCs w:val="28"/>
        </w:rPr>
        <w:t xml:space="preserve"> – </w:t>
      </w:r>
      <w:r>
        <w:rPr>
          <w:szCs w:val="28"/>
        </w:rPr>
        <w:t xml:space="preserve">длина волны излучения, </w:t>
      </w:r>
      <w:r>
        <w:rPr>
          <w:rFonts w:cs="Times New Roman"/>
          <w:szCs w:val="28"/>
        </w:rPr>
        <w:t>δ</w:t>
      </w:r>
      <w:r>
        <w:rPr>
          <w:szCs w:val="28"/>
        </w:rPr>
        <w:t xml:space="preserve"> – </w:t>
      </w:r>
      <w:r>
        <w:t>–фактор деполяризации рассеянного излучения, равный 0,035.</w:t>
      </w:r>
      <w:r w:rsidR="00711A00">
        <w:t xml:space="preserve"> В таблице 1 приведены значения </w:t>
      </w:r>
      <w:r w:rsidR="00354EFB">
        <w:t xml:space="preserve">коэффициента рассеяния оптических толщ вертикального слоя для различных длин волн при температуре 15 градусов Цельсия и давлении </w:t>
      </w:r>
      <m:oMath>
        <m:r>
          <w:rPr>
            <w:rFonts w:ascii="Cambria Math" w:hAnsi="Cambria Math"/>
          </w:rPr>
          <m:t>1,013*</m:t>
        </m:r>
        <m:sSup>
          <m:sSupPr>
            <m:ctrlPr>
              <w:rPr>
                <w:rFonts w:ascii="Cambria Math" w:hAnsi="Cambria Math"/>
                <w:i/>
              </w:rPr>
            </m:ctrlPr>
          </m:sSupPr>
          <m:e>
            <m:r>
              <w:rPr>
                <w:rFonts w:ascii="Cambria Math" w:hAnsi="Cambria Math"/>
              </w:rPr>
              <m:t>10</m:t>
            </m:r>
          </m:e>
          <m:sup>
            <m:r>
              <w:rPr>
                <w:rFonts w:ascii="Cambria Math" w:hAnsi="Cambria Math"/>
              </w:rPr>
              <m:t>5</m:t>
            </m:r>
          </m:sup>
        </m:sSup>
      </m:oMath>
      <w:r w:rsidR="00354EFB">
        <w:t xml:space="preserve"> Па.</w:t>
      </w:r>
    </w:p>
    <w:p w14:paraId="3B3C4CE5" w14:textId="7B490982" w:rsidR="00354EFB" w:rsidRDefault="00354EFB" w:rsidP="00354EFB">
      <w:pPr>
        <w:spacing w:after="240"/>
        <w:jc w:val="right"/>
      </w:pPr>
      <w:r>
        <w:t xml:space="preserve">Таблица 1 – </w:t>
      </w:r>
      <w:r w:rsidR="00BB537F">
        <w:t>З</w:t>
      </w:r>
      <w:r>
        <w:t>начения коэффициента рассеяния оптических толщ</w:t>
      </w:r>
    </w:p>
    <w:tbl>
      <w:tblPr>
        <w:tblStyle w:val="af7"/>
        <w:tblW w:w="0" w:type="auto"/>
        <w:tblLook w:val="04A0" w:firstRow="1" w:lastRow="0" w:firstColumn="1" w:lastColumn="0" w:noHBand="0" w:noVBand="1"/>
      </w:tblPr>
      <w:tblGrid>
        <w:gridCol w:w="3214"/>
        <w:gridCol w:w="3214"/>
        <w:gridCol w:w="3214"/>
      </w:tblGrid>
      <w:tr w:rsidR="00396946" w14:paraId="185C4A6D" w14:textId="77777777" w:rsidTr="00396946">
        <w:tc>
          <w:tcPr>
            <w:tcW w:w="3214" w:type="dxa"/>
          </w:tcPr>
          <w:p w14:paraId="1C6FE3BF" w14:textId="7B210768" w:rsidR="00396946" w:rsidRDefault="00396946" w:rsidP="00396946">
            <w:pPr>
              <w:spacing w:after="240"/>
              <w:ind w:firstLine="0"/>
              <w:jc w:val="center"/>
              <w:rPr>
                <w:szCs w:val="28"/>
              </w:rPr>
            </w:pPr>
            <w:r>
              <w:rPr>
                <w:rFonts w:cs="Times New Roman"/>
                <w:szCs w:val="28"/>
              </w:rPr>
              <w:t>λ</w:t>
            </w:r>
            <w:r>
              <w:rPr>
                <w:szCs w:val="28"/>
              </w:rPr>
              <w:t>, мкм</w:t>
            </w:r>
          </w:p>
        </w:tc>
        <w:tc>
          <w:tcPr>
            <w:tcW w:w="3214" w:type="dxa"/>
          </w:tcPr>
          <w:p w14:paraId="0B80E284" w14:textId="3D262CE6" w:rsidR="00396946" w:rsidRDefault="003B210F" w:rsidP="00396946">
            <w:pPr>
              <w:spacing w:after="240"/>
              <w:ind w:firstLine="0"/>
              <w:jc w:val="center"/>
              <w:rPr>
                <w:szCs w:val="28"/>
              </w:rPr>
            </w:pPr>
            <m:oMath>
              <m:sSub>
                <m:sSubPr>
                  <m:ctrlPr>
                    <w:rPr>
                      <w:rFonts w:ascii="Cambria Math" w:hAnsi="Cambria Math"/>
                      <w:i/>
                      <w:sz w:val="32"/>
                      <w:szCs w:val="32"/>
                    </w:rPr>
                  </m:ctrlPr>
                </m:sSubPr>
                <m:e>
                  <m:r>
                    <w:rPr>
                      <w:rFonts w:ascii="Cambria Math" w:hAnsi="Cambria Math"/>
                      <w:sz w:val="32"/>
                      <w:szCs w:val="32"/>
                    </w:rPr>
                    <m:t>σ</m:t>
                  </m:r>
                </m:e>
                <m:sub>
                  <m:r>
                    <w:rPr>
                      <w:rFonts w:ascii="Cambria Math" w:hAnsi="Cambria Math"/>
                      <w:sz w:val="32"/>
                      <w:szCs w:val="32"/>
                      <w:lang w:val="en-US"/>
                    </w:rPr>
                    <m:t>P</m:t>
                  </m:r>
                </m:sub>
              </m:sSub>
              <m:r>
                <w:rPr>
                  <w:rFonts w:ascii="Cambria Math" w:hAnsi="Cambria Math"/>
                  <w:sz w:val="32"/>
                  <w:szCs w:val="32"/>
                </w:rPr>
                <m:t>(λ)</m:t>
              </m:r>
            </m:oMath>
            <w:r w:rsidR="00396946">
              <w:rPr>
                <w:sz w:val="32"/>
                <w:szCs w:val="32"/>
              </w:rPr>
              <w:t xml:space="preserve">, </w:t>
            </w:r>
            <m:oMath>
              <m:r>
                <w:rPr>
                  <w:rFonts w:ascii="Cambria Math" w:hAnsi="Cambria Math"/>
                  <w:sz w:val="22"/>
                </w:rPr>
                <m:t>к</m:t>
              </m:r>
              <m:sSup>
                <m:sSupPr>
                  <m:ctrlPr>
                    <w:rPr>
                      <w:rFonts w:ascii="Cambria Math" w:hAnsi="Cambria Math"/>
                      <w:i/>
                      <w:sz w:val="22"/>
                      <w:lang w:val="en-US"/>
                    </w:rPr>
                  </m:ctrlPr>
                </m:sSupPr>
                <m:e>
                  <m:r>
                    <w:rPr>
                      <w:rFonts w:ascii="Cambria Math" w:hAnsi="Cambria Math"/>
                      <w:sz w:val="22"/>
                    </w:rPr>
                    <m:t>м</m:t>
                  </m:r>
                  <m:ctrlPr>
                    <w:rPr>
                      <w:rFonts w:ascii="Cambria Math" w:hAnsi="Cambria Math"/>
                      <w:i/>
                      <w:sz w:val="22"/>
                    </w:rPr>
                  </m:ctrlPr>
                </m:e>
                <m:sup>
                  <m:r>
                    <w:rPr>
                      <w:rFonts w:ascii="Cambria Math" w:hAnsi="Cambria Math"/>
                      <w:sz w:val="22"/>
                      <w:lang w:val="en-US"/>
                    </w:rPr>
                    <m:t>-1</m:t>
                  </m:r>
                </m:sup>
              </m:sSup>
            </m:oMath>
          </w:p>
        </w:tc>
        <w:tc>
          <w:tcPr>
            <w:tcW w:w="3214" w:type="dxa"/>
          </w:tcPr>
          <w:p w14:paraId="6A7EAA68" w14:textId="7C9540CD" w:rsidR="00396946" w:rsidRDefault="003B210F" w:rsidP="00396946">
            <w:pPr>
              <w:spacing w:after="240"/>
              <w:ind w:firstLine="0"/>
              <w:jc w:val="center"/>
              <w:rPr>
                <w:szCs w:val="28"/>
              </w:rPr>
            </w:pPr>
            <m:oMathPara>
              <m:oMath>
                <m:sSub>
                  <m:sSubPr>
                    <m:ctrlPr>
                      <w:rPr>
                        <w:rFonts w:ascii="Cambria Math" w:hAnsi="Cambria Math"/>
                        <w:i/>
                        <w:szCs w:val="28"/>
                        <w:lang w:val="en-US"/>
                      </w:rPr>
                    </m:ctrlPr>
                  </m:sSubPr>
                  <m:e>
                    <m:r>
                      <w:rPr>
                        <w:rFonts w:ascii="Cambria Math" w:hAnsi="Cambria Math"/>
                        <w:szCs w:val="28"/>
                        <w:lang w:val="en-US"/>
                      </w:rPr>
                      <m:t>τ</m:t>
                    </m:r>
                  </m:e>
                  <m:sub>
                    <m:r>
                      <w:rPr>
                        <w:rFonts w:ascii="Cambria Math" w:hAnsi="Cambria Math"/>
                        <w:szCs w:val="28"/>
                        <w:lang w:val="en-US"/>
                      </w:rPr>
                      <m:t>p</m:t>
                    </m:r>
                  </m:sub>
                </m:sSub>
              </m:oMath>
            </m:oMathPara>
          </w:p>
        </w:tc>
      </w:tr>
      <w:tr w:rsidR="00396946" w14:paraId="18E641A6" w14:textId="77777777" w:rsidTr="00396946">
        <w:trPr>
          <w:trHeight w:val="302"/>
        </w:trPr>
        <w:tc>
          <w:tcPr>
            <w:tcW w:w="3214" w:type="dxa"/>
          </w:tcPr>
          <w:p w14:paraId="279FE7A1" w14:textId="2EBC497D" w:rsidR="00396946" w:rsidRPr="00396946" w:rsidRDefault="00396946" w:rsidP="00396946">
            <w:pPr>
              <w:spacing w:after="240"/>
              <w:ind w:firstLine="0"/>
              <w:jc w:val="center"/>
              <w:rPr>
                <w:szCs w:val="28"/>
                <w:lang w:val="en-US"/>
              </w:rPr>
            </w:pPr>
            <w:r>
              <w:rPr>
                <w:szCs w:val="28"/>
                <w:lang w:val="en-US"/>
              </w:rPr>
              <w:t>0.3</w:t>
            </w:r>
          </w:p>
        </w:tc>
        <w:tc>
          <w:tcPr>
            <w:tcW w:w="3214" w:type="dxa"/>
          </w:tcPr>
          <w:p w14:paraId="3C85CF86" w14:textId="64936677" w:rsidR="00396946" w:rsidRPr="00396946" w:rsidRDefault="00396946" w:rsidP="00396946">
            <w:pPr>
              <w:spacing w:after="240"/>
              <w:ind w:firstLine="0"/>
              <w:jc w:val="center"/>
              <w:rPr>
                <w:szCs w:val="28"/>
                <w:lang w:val="en-US"/>
              </w:rPr>
            </w:pPr>
            <w:r>
              <w:rPr>
                <w:szCs w:val="28"/>
                <w:lang w:val="en-US"/>
              </w:rPr>
              <w:t>0.1446</w:t>
            </w:r>
          </w:p>
        </w:tc>
        <w:tc>
          <w:tcPr>
            <w:tcW w:w="3214" w:type="dxa"/>
          </w:tcPr>
          <w:p w14:paraId="74771ED2" w14:textId="4BA36DF3" w:rsidR="00396946" w:rsidRPr="00396946" w:rsidRDefault="00396946" w:rsidP="00396946">
            <w:pPr>
              <w:spacing w:after="240"/>
              <w:ind w:firstLine="0"/>
              <w:jc w:val="center"/>
              <w:rPr>
                <w:szCs w:val="28"/>
              </w:rPr>
            </w:pPr>
            <w:r>
              <w:rPr>
                <w:szCs w:val="28"/>
                <w:lang w:val="en-US"/>
              </w:rPr>
              <w:t>1.2237</w:t>
            </w:r>
          </w:p>
        </w:tc>
      </w:tr>
    </w:tbl>
    <w:p w14:paraId="5A90B8D9" w14:textId="77777777" w:rsidR="00D8066E" w:rsidRDefault="00D8066E" w:rsidP="00396946">
      <w:pPr>
        <w:spacing w:after="240"/>
        <w:ind w:firstLine="0"/>
        <w:jc w:val="right"/>
      </w:pPr>
    </w:p>
    <w:p w14:paraId="5C029063" w14:textId="55668F35" w:rsidR="00396946" w:rsidRDefault="00396946" w:rsidP="00396946">
      <w:pPr>
        <w:spacing w:after="240"/>
        <w:ind w:firstLine="0"/>
        <w:jc w:val="right"/>
      </w:pPr>
      <w:r>
        <w:lastRenderedPageBreak/>
        <w:t>Продолжение таблицы 1</w:t>
      </w:r>
    </w:p>
    <w:tbl>
      <w:tblPr>
        <w:tblStyle w:val="af7"/>
        <w:tblW w:w="0" w:type="auto"/>
        <w:tblLook w:val="04A0" w:firstRow="1" w:lastRow="0" w:firstColumn="1" w:lastColumn="0" w:noHBand="0" w:noVBand="1"/>
      </w:tblPr>
      <w:tblGrid>
        <w:gridCol w:w="3214"/>
        <w:gridCol w:w="3214"/>
        <w:gridCol w:w="3214"/>
      </w:tblGrid>
      <w:tr w:rsidR="00396946" w14:paraId="365292B9" w14:textId="77777777" w:rsidTr="00396946">
        <w:tc>
          <w:tcPr>
            <w:tcW w:w="3214" w:type="dxa"/>
          </w:tcPr>
          <w:p w14:paraId="2058B225" w14:textId="49E5F35E" w:rsidR="00396946" w:rsidRDefault="00396946" w:rsidP="00396946">
            <w:pPr>
              <w:spacing w:after="240"/>
              <w:ind w:firstLine="0"/>
              <w:jc w:val="center"/>
            </w:pPr>
            <w:r>
              <w:rPr>
                <w:rFonts w:cs="Times New Roman"/>
                <w:szCs w:val="28"/>
              </w:rPr>
              <w:t>λ</w:t>
            </w:r>
            <w:r>
              <w:rPr>
                <w:szCs w:val="28"/>
              </w:rPr>
              <w:t>, мкм</w:t>
            </w:r>
          </w:p>
        </w:tc>
        <w:tc>
          <w:tcPr>
            <w:tcW w:w="3214" w:type="dxa"/>
          </w:tcPr>
          <w:p w14:paraId="05B6FBE1" w14:textId="15B645AD" w:rsidR="00396946" w:rsidRDefault="003B210F" w:rsidP="00396946">
            <w:pPr>
              <w:spacing w:after="240"/>
              <w:ind w:firstLine="0"/>
              <w:jc w:val="center"/>
            </w:pPr>
            <m:oMath>
              <m:sSub>
                <m:sSubPr>
                  <m:ctrlPr>
                    <w:rPr>
                      <w:rFonts w:ascii="Cambria Math" w:hAnsi="Cambria Math"/>
                      <w:i/>
                      <w:sz w:val="32"/>
                      <w:szCs w:val="32"/>
                    </w:rPr>
                  </m:ctrlPr>
                </m:sSubPr>
                <m:e>
                  <m:r>
                    <w:rPr>
                      <w:rFonts w:ascii="Cambria Math" w:hAnsi="Cambria Math"/>
                      <w:sz w:val="32"/>
                      <w:szCs w:val="32"/>
                    </w:rPr>
                    <m:t>σ</m:t>
                  </m:r>
                </m:e>
                <m:sub>
                  <m:r>
                    <w:rPr>
                      <w:rFonts w:ascii="Cambria Math" w:hAnsi="Cambria Math"/>
                      <w:sz w:val="32"/>
                      <w:szCs w:val="32"/>
                      <w:lang w:val="en-US"/>
                    </w:rPr>
                    <m:t>P</m:t>
                  </m:r>
                </m:sub>
              </m:sSub>
              <m:r>
                <w:rPr>
                  <w:rFonts w:ascii="Cambria Math" w:hAnsi="Cambria Math"/>
                  <w:sz w:val="32"/>
                  <w:szCs w:val="32"/>
                </w:rPr>
                <m:t>(λ)</m:t>
              </m:r>
            </m:oMath>
            <w:r w:rsidR="00396946">
              <w:rPr>
                <w:sz w:val="32"/>
                <w:szCs w:val="32"/>
              </w:rPr>
              <w:t xml:space="preserve">, </w:t>
            </w:r>
            <m:oMath>
              <m:r>
                <w:rPr>
                  <w:rFonts w:ascii="Cambria Math" w:hAnsi="Cambria Math"/>
                  <w:sz w:val="22"/>
                </w:rPr>
                <m:t>к</m:t>
              </m:r>
              <m:sSup>
                <m:sSupPr>
                  <m:ctrlPr>
                    <w:rPr>
                      <w:rFonts w:ascii="Cambria Math" w:hAnsi="Cambria Math"/>
                      <w:i/>
                      <w:sz w:val="22"/>
                      <w:lang w:val="en-US"/>
                    </w:rPr>
                  </m:ctrlPr>
                </m:sSupPr>
                <m:e>
                  <m:r>
                    <w:rPr>
                      <w:rFonts w:ascii="Cambria Math" w:hAnsi="Cambria Math"/>
                      <w:sz w:val="22"/>
                    </w:rPr>
                    <m:t>м</m:t>
                  </m:r>
                  <m:ctrlPr>
                    <w:rPr>
                      <w:rFonts w:ascii="Cambria Math" w:hAnsi="Cambria Math"/>
                      <w:i/>
                      <w:sz w:val="22"/>
                    </w:rPr>
                  </m:ctrlPr>
                </m:e>
                <m:sup>
                  <m:r>
                    <w:rPr>
                      <w:rFonts w:ascii="Cambria Math" w:hAnsi="Cambria Math"/>
                      <w:sz w:val="22"/>
                      <w:lang w:val="en-US"/>
                    </w:rPr>
                    <m:t>-1</m:t>
                  </m:r>
                </m:sup>
              </m:sSup>
            </m:oMath>
          </w:p>
        </w:tc>
        <w:tc>
          <w:tcPr>
            <w:tcW w:w="3214" w:type="dxa"/>
          </w:tcPr>
          <w:p w14:paraId="57E99053" w14:textId="0C9BC03D" w:rsidR="00396946" w:rsidRDefault="003B210F" w:rsidP="00396946">
            <w:pPr>
              <w:spacing w:after="240"/>
              <w:ind w:firstLine="0"/>
              <w:jc w:val="center"/>
            </w:pPr>
            <m:oMathPara>
              <m:oMath>
                <m:sSub>
                  <m:sSubPr>
                    <m:ctrlPr>
                      <w:rPr>
                        <w:rFonts w:ascii="Cambria Math" w:hAnsi="Cambria Math"/>
                        <w:i/>
                        <w:szCs w:val="28"/>
                        <w:lang w:val="en-US"/>
                      </w:rPr>
                    </m:ctrlPr>
                  </m:sSubPr>
                  <m:e>
                    <m:r>
                      <w:rPr>
                        <w:rFonts w:ascii="Cambria Math" w:hAnsi="Cambria Math"/>
                        <w:szCs w:val="28"/>
                        <w:lang w:val="en-US"/>
                      </w:rPr>
                      <m:t>τ</m:t>
                    </m:r>
                  </m:e>
                  <m:sub>
                    <m:r>
                      <w:rPr>
                        <w:rFonts w:ascii="Cambria Math" w:hAnsi="Cambria Math"/>
                        <w:szCs w:val="28"/>
                        <w:lang w:val="en-US"/>
                      </w:rPr>
                      <m:t>p</m:t>
                    </m:r>
                  </m:sub>
                </m:sSub>
              </m:oMath>
            </m:oMathPara>
          </w:p>
        </w:tc>
      </w:tr>
      <w:tr w:rsidR="00396946" w14:paraId="41879E46" w14:textId="77777777" w:rsidTr="00396946">
        <w:tc>
          <w:tcPr>
            <w:tcW w:w="3214" w:type="dxa"/>
          </w:tcPr>
          <w:p w14:paraId="18D3A37E" w14:textId="76D3BD16" w:rsidR="00396946" w:rsidRDefault="00396946" w:rsidP="00396946">
            <w:pPr>
              <w:spacing w:after="240"/>
              <w:ind w:firstLine="0"/>
              <w:jc w:val="center"/>
            </w:pPr>
            <w:r>
              <w:t>0.34</w:t>
            </w:r>
          </w:p>
        </w:tc>
        <w:tc>
          <w:tcPr>
            <w:tcW w:w="3214" w:type="dxa"/>
          </w:tcPr>
          <w:p w14:paraId="0A33DBEA" w14:textId="39A2E5B7" w:rsidR="00396946" w:rsidRDefault="00396946" w:rsidP="00396946">
            <w:pPr>
              <w:spacing w:after="240"/>
              <w:ind w:firstLine="0"/>
              <w:jc w:val="center"/>
            </w:pPr>
            <w:r>
              <w:t>0.08494</w:t>
            </w:r>
          </w:p>
        </w:tc>
        <w:tc>
          <w:tcPr>
            <w:tcW w:w="3214" w:type="dxa"/>
          </w:tcPr>
          <w:p w14:paraId="028849E6" w14:textId="396E4CD8" w:rsidR="00396946" w:rsidRDefault="00396946" w:rsidP="00396946">
            <w:pPr>
              <w:spacing w:after="240"/>
              <w:ind w:firstLine="0"/>
              <w:jc w:val="center"/>
            </w:pPr>
            <w:r>
              <w:t>0.7188</w:t>
            </w:r>
          </w:p>
        </w:tc>
      </w:tr>
      <w:tr w:rsidR="00396946" w14:paraId="1877D737" w14:textId="77777777" w:rsidTr="00396946">
        <w:tc>
          <w:tcPr>
            <w:tcW w:w="3214" w:type="dxa"/>
          </w:tcPr>
          <w:p w14:paraId="0ACFB33C" w14:textId="0DE906BA" w:rsidR="00396946" w:rsidRPr="00396946" w:rsidRDefault="00396946" w:rsidP="00396946">
            <w:pPr>
              <w:spacing w:after="240"/>
              <w:ind w:firstLine="0"/>
              <w:jc w:val="center"/>
              <w:rPr>
                <w:lang w:val="en-US"/>
              </w:rPr>
            </w:pPr>
            <w:r>
              <w:t>0.</w:t>
            </w:r>
            <w:r>
              <w:rPr>
                <w:lang w:val="en-US"/>
              </w:rPr>
              <w:t>38</w:t>
            </w:r>
          </w:p>
        </w:tc>
        <w:tc>
          <w:tcPr>
            <w:tcW w:w="3214" w:type="dxa"/>
          </w:tcPr>
          <w:p w14:paraId="5D1BBA12" w14:textId="048E6E44" w:rsidR="00396946" w:rsidRPr="00396946" w:rsidRDefault="00396946" w:rsidP="00396946">
            <w:pPr>
              <w:spacing w:after="240"/>
              <w:ind w:firstLine="0"/>
              <w:jc w:val="center"/>
              <w:rPr>
                <w:lang w:val="en-US"/>
              </w:rPr>
            </w:pPr>
            <w:r>
              <w:rPr>
                <w:lang w:val="en-US"/>
              </w:rPr>
              <w:t>0.05237</w:t>
            </w:r>
          </w:p>
        </w:tc>
        <w:tc>
          <w:tcPr>
            <w:tcW w:w="3214" w:type="dxa"/>
          </w:tcPr>
          <w:p w14:paraId="0BBE2400" w14:textId="7410998F" w:rsidR="00396946" w:rsidRPr="00396946" w:rsidRDefault="00396946" w:rsidP="00396946">
            <w:pPr>
              <w:spacing w:after="240"/>
              <w:ind w:firstLine="0"/>
              <w:jc w:val="center"/>
              <w:rPr>
                <w:lang w:val="en-US"/>
              </w:rPr>
            </w:pPr>
            <w:r>
              <w:rPr>
                <w:lang w:val="en-US"/>
              </w:rPr>
              <w:t>0.4508</w:t>
            </w:r>
          </w:p>
        </w:tc>
      </w:tr>
      <w:tr w:rsidR="00396946" w14:paraId="5790EACA" w14:textId="77777777" w:rsidTr="00396946">
        <w:tc>
          <w:tcPr>
            <w:tcW w:w="3214" w:type="dxa"/>
          </w:tcPr>
          <w:p w14:paraId="488809D5" w14:textId="1987F65E" w:rsidR="00396946" w:rsidRPr="00396946" w:rsidRDefault="00396946" w:rsidP="00396946">
            <w:pPr>
              <w:spacing w:after="240"/>
              <w:ind w:firstLine="0"/>
              <w:jc w:val="center"/>
              <w:rPr>
                <w:lang w:val="en-US"/>
              </w:rPr>
            </w:pPr>
            <w:r>
              <w:rPr>
                <w:lang w:val="en-US"/>
              </w:rPr>
              <w:t>0.45</w:t>
            </w:r>
          </w:p>
        </w:tc>
        <w:tc>
          <w:tcPr>
            <w:tcW w:w="3214" w:type="dxa"/>
          </w:tcPr>
          <w:p w14:paraId="25EE1AB4" w14:textId="0E63EAD2" w:rsidR="00396946" w:rsidRPr="00396946" w:rsidRDefault="00396946" w:rsidP="00396946">
            <w:pPr>
              <w:spacing w:after="240"/>
              <w:ind w:firstLine="0"/>
              <w:jc w:val="center"/>
              <w:rPr>
                <w:lang w:val="en-US"/>
              </w:rPr>
            </w:pPr>
            <w:r>
              <w:rPr>
                <w:lang w:val="en-US"/>
              </w:rPr>
              <w:t>0.0644</w:t>
            </w:r>
          </w:p>
        </w:tc>
        <w:tc>
          <w:tcPr>
            <w:tcW w:w="3214" w:type="dxa"/>
          </w:tcPr>
          <w:p w14:paraId="3A833B91" w14:textId="24826C57" w:rsidR="00396946" w:rsidRPr="00396946" w:rsidRDefault="00396946" w:rsidP="00396946">
            <w:pPr>
              <w:spacing w:after="240"/>
              <w:ind w:firstLine="0"/>
              <w:jc w:val="center"/>
              <w:rPr>
                <w:lang w:val="en-US"/>
              </w:rPr>
            </w:pPr>
            <w:r>
              <w:rPr>
                <w:lang w:val="en-US"/>
              </w:rPr>
              <w:t>0.2238</w:t>
            </w:r>
          </w:p>
        </w:tc>
      </w:tr>
      <w:tr w:rsidR="00396946" w14:paraId="7D4F8990" w14:textId="77777777" w:rsidTr="00396946">
        <w:tc>
          <w:tcPr>
            <w:tcW w:w="3214" w:type="dxa"/>
          </w:tcPr>
          <w:p w14:paraId="6D8C1B4D" w14:textId="060FEE7D" w:rsidR="00396946" w:rsidRPr="00396946" w:rsidRDefault="00396946" w:rsidP="00396946">
            <w:pPr>
              <w:spacing w:after="240"/>
              <w:ind w:firstLine="0"/>
              <w:jc w:val="center"/>
              <w:rPr>
                <w:lang w:val="en-US"/>
              </w:rPr>
            </w:pPr>
            <w:r>
              <w:rPr>
                <w:lang w:val="en-US"/>
              </w:rPr>
              <w:t>0.55</w:t>
            </w:r>
          </w:p>
        </w:tc>
        <w:tc>
          <w:tcPr>
            <w:tcW w:w="3214" w:type="dxa"/>
          </w:tcPr>
          <w:p w14:paraId="33004399" w14:textId="476CA318" w:rsidR="00396946" w:rsidRPr="00396946" w:rsidRDefault="00396946" w:rsidP="00396946">
            <w:pPr>
              <w:spacing w:after="240"/>
              <w:ind w:firstLine="0"/>
              <w:jc w:val="center"/>
              <w:rPr>
                <w:lang w:val="en-US"/>
              </w:rPr>
            </w:pPr>
            <w:r>
              <w:rPr>
                <w:lang w:val="en-US"/>
              </w:rPr>
              <w:t>0.0162</w:t>
            </w:r>
          </w:p>
        </w:tc>
        <w:tc>
          <w:tcPr>
            <w:tcW w:w="3214" w:type="dxa"/>
          </w:tcPr>
          <w:p w14:paraId="2C2E0A58" w14:textId="1A24F53E" w:rsidR="00396946" w:rsidRPr="00396946" w:rsidRDefault="00396946" w:rsidP="00396946">
            <w:pPr>
              <w:spacing w:after="240"/>
              <w:ind w:firstLine="0"/>
              <w:jc w:val="center"/>
              <w:rPr>
                <w:lang w:val="en-US"/>
              </w:rPr>
            </w:pPr>
            <w:r>
              <w:rPr>
                <w:lang w:val="en-US"/>
              </w:rPr>
              <w:t>0.0984</w:t>
            </w:r>
          </w:p>
        </w:tc>
      </w:tr>
      <w:tr w:rsidR="00396946" w14:paraId="5F08ADD3" w14:textId="77777777" w:rsidTr="00396946">
        <w:tc>
          <w:tcPr>
            <w:tcW w:w="3214" w:type="dxa"/>
          </w:tcPr>
          <w:p w14:paraId="6F5D50F8" w14:textId="4297666F" w:rsidR="00396946" w:rsidRPr="00396946" w:rsidRDefault="00396946" w:rsidP="00396946">
            <w:pPr>
              <w:spacing w:after="240"/>
              <w:ind w:firstLine="0"/>
              <w:jc w:val="center"/>
              <w:rPr>
                <w:lang w:val="en-US"/>
              </w:rPr>
            </w:pPr>
            <w:r>
              <w:rPr>
                <w:lang w:val="en-US"/>
              </w:rPr>
              <w:t>0.65</w:t>
            </w:r>
          </w:p>
        </w:tc>
        <w:tc>
          <w:tcPr>
            <w:tcW w:w="3214" w:type="dxa"/>
          </w:tcPr>
          <w:p w14:paraId="69F83D71" w14:textId="19C1A9BD" w:rsidR="00396946" w:rsidRPr="00396946" w:rsidRDefault="00A95BB7" w:rsidP="00396946">
            <w:pPr>
              <w:spacing w:after="240"/>
              <w:ind w:firstLine="0"/>
              <w:jc w:val="center"/>
              <w:rPr>
                <w:lang w:val="en-US"/>
              </w:rPr>
            </w:pPr>
            <m:oMathPara>
              <m:oMath>
                <m:r>
                  <w:rPr>
                    <w:rFonts w:ascii="Cambria Math" w:hAnsi="Cambria Math"/>
                    <w:lang w:val="en-US"/>
                  </w:rPr>
                  <m:t>5.893*</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m:oMathPara>
          </w:p>
        </w:tc>
        <w:tc>
          <w:tcPr>
            <w:tcW w:w="3214" w:type="dxa"/>
          </w:tcPr>
          <w:p w14:paraId="735A01EC" w14:textId="73048647" w:rsidR="00396946" w:rsidRPr="00396946" w:rsidRDefault="00396946" w:rsidP="00396946">
            <w:pPr>
              <w:spacing w:after="240"/>
              <w:ind w:firstLine="0"/>
              <w:jc w:val="center"/>
              <w:rPr>
                <w:lang w:val="en-US"/>
              </w:rPr>
            </w:pPr>
            <w:r>
              <w:rPr>
                <w:lang w:val="en-US"/>
              </w:rPr>
              <w:t>0.0499</w:t>
            </w:r>
          </w:p>
        </w:tc>
      </w:tr>
      <w:tr w:rsidR="00396946" w14:paraId="07BE02CE" w14:textId="77777777" w:rsidTr="00396946">
        <w:tc>
          <w:tcPr>
            <w:tcW w:w="3214" w:type="dxa"/>
          </w:tcPr>
          <w:p w14:paraId="6B01517D" w14:textId="761BFE55" w:rsidR="00396946" w:rsidRPr="00396946" w:rsidRDefault="00396946" w:rsidP="00396946">
            <w:pPr>
              <w:spacing w:after="240"/>
              <w:ind w:firstLine="0"/>
              <w:jc w:val="center"/>
              <w:rPr>
                <w:lang w:val="en-US"/>
              </w:rPr>
            </w:pPr>
            <w:r>
              <w:rPr>
                <w:lang w:val="en-US"/>
              </w:rPr>
              <w:t>0.8</w:t>
            </w:r>
          </w:p>
        </w:tc>
        <w:tc>
          <w:tcPr>
            <w:tcW w:w="3214" w:type="dxa"/>
          </w:tcPr>
          <w:p w14:paraId="2CA02072" w14:textId="33BCDC84" w:rsidR="00396946" w:rsidRPr="00396946" w:rsidRDefault="00A95BB7" w:rsidP="00396946">
            <w:pPr>
              <w:spacing w:after="240"/>
              <w:ind w:firstLine="0"/>
              <w:jc w:val="center"/>
              <w:rPr>
                <w:lang w:val="en-US"/>
              </w:rPr>
            </w:pPr>
            <m:oMathPara>
              <m:oMath>
                <m:r>
                  <w:rPr>
                    <w:rFonts w:ascii="Cambria Math" w:hAnsi="Cambria Math"/>
                    <w:lang w:val="en-US"/>
                  </w:rPr>
                  <m:t>2.454*</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m:oMathPara>
          </w:p>
        </w:tc>
        <w:tc>
          <w:tcPr>
            <w:tcW w:w="3214" w:type="dxa"/>
          </w:tcPr>
          <w:p w14:paraId="16098EF5" w14:textId="775F817B" w:rsidR="00396946" w:rsidRPr="00396946" w:rsidRDefault="00396946" w:rsidP="00396946">
            <w:pPr>
              <w:spacing w:after="240"/>
              <w:ind w:firstLine="0"/>
              <w:jc w:val="center"/>
              <w:rPr>
                <w:lang w:val="en-US"/>
              </w:rPr>
            </w:pPr>
            <w:r>
              <w:rPr>
                <w:lang w:val="en-US"/>
              </w:rPr>
              <w:t>0.0215</w:t>
            </w:r>
          </w:p>
        </w:tc>
      </w:tr>
      <w:tr w:rsidR="00396946" w14:paraId="06FE448F" w14:textId="77777777" w:rsidTr="00396946">
        <w:tc>
          <w:tcPr>
            <w:tcW w:w="3214" w:type="dxa"/>
          </w:tcPr>
          <w:p w14:paraId="1F7E5C59" w14:textId="2BB87DC1" w:rsidR="00396946" w:rsidRPr="00396946" w:rsidRDefault="00396946" w:rsidP="00396946">
            <w:pPr>
              <w:spacing w:after="240"/>
              <w:ind w:firstLine="0"/>
              <w:jc w:val="center"/>
              <w:rPr>
                <w:lang w:val="en-US"/>
              </w:rPr>
            </w:pPr>
            <w:r>
              <w:rPr>
                <w:lang w:val="en-US"/>
              </w:rPr>
              <w:t>1.06</w:t>
            </w:r>
          </w:p>
        </w:tc>
        <w:tc>
          <w:tcPr>
            <w:tcW w:w="3214" w:type="dxa"/>
          </w:tcPr>
          <w:p w14:paraId="4DA98F0F" w14:textId="4F651AF7" w:rsidR="00396946" w:rsidRPr="00396946" w:rsidRDefault="00173F5D" w:rsidP="00396946">
            <w:pPr>
              <w:spacing w:after="240"/>
              <w:ind w:firstLine="0"/>
              <w:jc w:val="center"/>
              <w:rPr>
                <w:lang w:val="en-US"/>
              </w:rPr>
            </w:pPr>
            <m:oMathPara>
              <m:oMath>
                <m:r>
                  <w:rPr>
                    <w:rFonts w:ascii="Cambria Math" w:hAnsi="Cambria Math"/>
                    <w:lang w:val="en-US"/>
                  </w:rPr>
                  <m:t>8.458*</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-4</m:t>
                    </m:r>
                  </m:sup>
                </m:sSup>
              </m:oMath>
            </m:oMathPara>
          </w:p>
        </w:tc>
        <w:tc>
          <w:tcPr>
            <w:tcW w:w="3214" w:type="dxa"/>
          </w:tcPr>
          <w:p w14:paraId="7CE20C49" w14:textId="67AC5B81" w:rsidR="00396946" w:rsidRPr="00173F5D" w:rsidRDefault="00173F5D" w:rsidP="00396946">
            <w:pPr>
              <w:spacing w:after="240"/>
              <w:ind w:firstLine="0"/>
              <w:jc w:val="center"/>
              <w:rPr>
                <w:lang w:val="en-US"/>
              </w:rPr>
            </w:pPr>
            <w:r>
              <w:rPr>
                <w:lang w:val="en-US"/>
              </w:rPr>
              <w:t>0.0072</w:t>
            </w:r>
          </w:p>
        </w:tc>
      </w:tr>
      <w:tr w:rsidR="00396946" w14:paraId="268C4DFF" w14:textId="77777777" w:rsidTr="00396946">
        <w:tc>
          <w:tcPr>
            <w:tcW w:w="3214" w:type="dxa"/>
          </w:tcPr>
          <w:p w14:paraId="6398D520" w14:textId="250FDC5C" w:rsidR="00396946" w:rsidRPr="00173F5D" w:rsidRDefault="00173F5D" w:rsidP="00396946">
            <w:pPr>
              <w:spacing w:after="240"/>
              <w:ind w:firstLine="0"/>
              <w:jc w:val="center"/>
              <w:rPr>
                <w:lang w:val="en-US"/>
              </w:rPr>
            </w:pPr>
            <w:r>
              <w:rPr>
                <w:lang w:val="en-US"/>
              </w:rPr>
              <w:t>1.67</w:t>
            </w:r>
          </w:p>
        </w:tc>
        <w:tc>
          <w:tcPr>
            <w:tcW w:w="3214" w:type="dxa"/>
          </w:tcPr>
          <w:p w14:paraId="793508C9" w14:textId="5D8809EA" w:rsidR="00396946" w:rsidRPr="00173F5D" w:rsidRDefault="00173F5D" w:rsidP="00396946">
            <w:pPr>
              <w:spacing w:after="240"/>
              <w:ind w:firstLine="0"/>
              <w:jc w:val="center"/>
              <w:rPr>
                <w:i/>
              </w:rPr>
            </w:pPr>
            <m:oMathPara>
              <m:oMath>
                <m:r>
                  <w:rPr>
                    <w:rFonts w:ascii="Cambria Math" w:hAnsi="Cambria Math"/>
                  </w:rPr>
                  <m:t>1.327*</m:t>
                </m:r>
                <m:sSup>
                  <m:sSupPr>
                    <m:ctrlPr>
                      <w:rPr>
                        <w:rFonts w:ascii="Cambria Math" w:hAnsi="Cambria Math"/>
                        <w:i/>
                      </w:rPr>
                    </m:ctrlPr>
                  </m:sSupPr>
                  <m:e>
                    <m:r>
                      <w:rPr>
                        <w:rFonts w:ascii="Cambria Math" w:hAnsi="Cambria Math"/>
                      </w:rPr>
                      <m:t>10</m:t>
                    </m:r>
                  </m:e>
                  <m:sup>
                    <m:r>
                      <w:rPr>
                        <w:rFonts w:ascii="Cambria Math" w:hAnsi="Cambria Math"/>
                      </w:rPr>
                      <m:t>-4</m:t>
                    </m:r>
                  </m:sup>
                </m:sSup>
              </m:oMath>
            </m:oMathPara>
          </w:p>
        </w:tc>
        <w:tc>
          <w:tcPr>
            <w:tcW w:w="3214" w:type="dxa"/>
          </w:tcPr>
          <w:p w14:paraId="029EF0E6" w14:textId="763B072D" w:rsidR="00396946" w:rsidRPr="00173F5D" w:rsidRDefault="00173F5D" w:rsidP="00396946">
            <w:pPr>
              <w:spacing w:after="240"/>
              <w:ind w:firstLine="0"/>
              <w:jc w:val="center"/>
              <w:rPr>
                <w:lang w:val="en-US"/>
              </w:rPr>
            </w:pPr>
            <w:r>
              <w:rPr>
                <w:lang w:val="en-US"/>
              </w:rPr>
              <w:t>0.0011</w:t>
            </w:r>
          </w:p>
        </w:tc>
      </w:tr>
      <w:tr w:rsidR="00396946" w14:paraId="73AF3232" w14:textId="77777777" w:rsidTr="00396946">
        <w:tc>
          <w:tcPr>
            <w:tcW w:w="3214" w:type="dxa"/>
          </w:tcPr>
          <w:p w14:paraId="6F98EA15" w14:textId="3316E1D5" w:rsidR="00396946" w:rsidRPr="00173F5D" w:rsidRDefault="00173F5D" w:rsidP="00396946">
            <w:pPr>
              <w:spacing w:after="240"/>
              <w:ind w:firstLine="0"/>
              <w:jc w:val="center"/>
              <w:rPr>
                <w:lang w:val="en-US"/>
              </w:rPr>
            </w:pPr>
            <w:r>
              <w:rPr>
                <w:lang w:val="en-US"/>
              </w:rPr>
              <w:t>3.5</w:t>
            </w:r>
          </w:p>
        </w:tc>
        <w:tc>
          <w:tcPr>
            <w:tcW w:w="3214" w:type="dxa"/>
          </w:tcPr>
          <w:p w14:paraId="58590C2E" w14:textId="2576C9F1" w:rsidR="00396946" w:rsidRPr="00173F5D" w:rsidRDefault="00173F5D" w:rsidP="00396946">
            <w:pPr>
              <w:spacing w:after="240"/>
              <w:ind w:firstLine="0"/>
              <w:jc w:val="center"/>
              <w:rPr>
                <w:i/>
              </w:rPr>
            </w:pPr>
            <m:oMathPara>
              <m:oMath>
                <m:r>
                  <w:rPr>
                    <w:rFonts w:ascii="Cambria Math" w:hAnsi="Cambria Math"/>
                  </w:rPr>
                  <m:t>6.83*</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tc>
        <w:tc>
          <w:tcPr>
            <w:tcW w:w="3214" w:type="dxa"/>
          </w:tcPr>
          <w:p w14:paraId="6B3537EB" w14:textId="2BA4BFFC" w:rsidR="00396946" w:rsidRPr="00173F5D" w:rsidRDefault="00173F5D" w:rsidP="00396946">
            <w:pPr>
              <w:spacing w:after="240"/>
              <w:ind w:firstLine="0"/>
              <w:jc w:val="center"/>
              <w:rPr>
                <w:lang w:val="en-US"/>
              </w:rPr>
            </w:pPr>
            <w:r>
              <w:rPr>
                <w:lang w:val="en-US"/>
              </w:rPr>
              <w:t>0.0001</w:t>
            </w:r>
          </w:p>
        </w:tc>
      </w:tr>
    </w:tbl>
    <w:p w14:paraId="41D1406B" w14:textId="77777777" w:rsidR="00396946" w:rsidRDefault="00396946" w:rsidP="008E1BF7">
      <w:pPr>
        <w:spacing w:after="240"/>
        <w:ind w:firstLine="0"/>
      </w:pPr>
    </w:p>
    <w:p w14:paraId="1B222279" w14:textId="046DAB5E" w:rsidR="00E249D6" w:rsidRPr="00A72468" w:rsidRDefault="00A0389C" w:rsidP="00D409A9">
      <w:pPr>
        <w:spacing w:after="240"/>
      </w:pPr>
      <w:r>
        <w:t>Рассеяние Ми</w:t>
      </w:r>
      <w:r w:rsidR="00C70A2C">
        <w:t xml:space="preserve"> или аэрозольное рассеяние</w:t>
      </w:r>
      <w:r>
        <w:t xml:space="preserve"> – явление, при котором рассеяние излучения происходит на частицах сопоставимых длине волны</w:t>
      </w:r>
      <w:r w:rsidR="00F10D2D">
        <w:t xml:space="preserve"> излучения.</w:t>
      </w:r>
      <w:r w:rsidR="0033310A">
        <w:t xml:space="preserve"> Данный тип рассеяния особенно важно учитывать, когда в атмосфере присутствуют капли воды, частицы пыли и прочие аэрозоли. Оно может быть описано через решение уравнений Максвелла для сферических частиц</w:t>
      </w:r>
      <w:r w:rsidR="00200B10">
        <w:t>.</w:t>
      </w:r>
      <w:r w:rsidR="00C00A04" w:rsidRPr="00C00A04">
        <w:t xml:space="preserve"> </w:t>
      </w:r>
      <w:r w:rsidR="00200B10">
        <w:t>Ослабление энергии волны видимого и ИК-диапазонов объясняется тем, что волна наводит в каплях токи смещения. Кроме того, токи смещения являются источниками вторичного и рассеянного излучения, что также создает эффект ослабления в направлении распространения волны, причем в видимом диапазоне основные потери энергии создаются за счет явления рассеяни</w:t>
      </w:r>
      <w:r w:rsidR="00A72468">
        <w:t>я.</w:t>
      </w:r>
    </w:p>
    <w:p w14:paraId="7645A2D3" w14:textId="519F5A47" w:rsidR="00456513" w:rsidRDefault="00456513" w:rsidP="00D409A9">
      <w:pPr>
        <w:spacing w:after="240"/>
      </w:pPr>
      <w:r>
        <w:t xml:space="preserve">Турбулентное рассеяние – явление, возникающее из-за наличия неоднородностей показателей преломления воздуха, вызванных </w:t>
      </w:r>
      <w:r>
        <w:lastRenderedPageBreak/>
        <w:t xml:space="preserve">турбулентностью атмосферы, которое наряду с рассеянием Ми способно оказать существенное влияние на снижение интенсивности излучения. </w:t>
      </w:r>
      <w:r w:rsidR="0024731A" w:rsidRPr="0024731A">
        <w:t>Ключевой физический результат теории распространения волн в турбулентной атмосфере заключается в том, что энергетические потери проходящего излучения остаются незначительными по сравнению с потерями от молекулярного рассеяния, тогда как характеристики оптической волны подвергаются существенным случайным изменениям.</w:t>
      </w:r>
      <w:r w:rsidR="00A22E0A">
        <w:t xml:space="preserve"> </w:t>
      </w:r>
      <w:r w:rsidR="0024731A" w:rsidRPr="0024731A">
        <w:t>Случайные флуктуации амплитуды и фазы волны в оптическом пучке вызывают появление помех, обусловленных трансформацией структуры оптических пучков: происходит расширение оптического пучка, возникают флуктуации направления его распространения и наблюдается расщепление оптического пучка.</w:t>
      </w:r>
      <w:r w:rsidR="00A22E0A">
        <w:t xml:space="preserve"> Расширение</w:t>
      </w:r>
      <w:r w:rsidR="0024731A" w:rsidRPr="0024731A">
        <w:t xml:space="preserve"> пучка в турбулентной атмосфере исключает возможность фокусировки оптического излучения на значительных расстояниях. С ростом диаметра источника дифракционное пятно в фокусе сокращается в турбулентной атмосфере не согласно классическим формулам оптики однородных сред, а до определенного предельного размера, который получил название размера насыщения.</w:t>
      </w:r>
    </w:p>
    <w:p w14:paraId="66FEF320" w14:textId="3B3714F7" w:rsidR="00C0732F" w:rsidRDefault="00C0732F" w:rsidP="00C0732F">
      <w:pPr>
        <w:pStyle w:val="3"/>
        <w:numPr>
          <w:ilvl w:val="2"/>
          <w:numId w:val="15"/>
        </w:numPr>
      </w:pPr>
      <w:bookmarkStart w:id="11" w:name="_Toc199894109"/>
      <w:r>
        <w:t>Моделирование атмосферы и выбор длины волны</w:t>
      </w:r>
      <w:bookmarkEnd w:id="11"/>
    </w:p>
    <w:p w14:paraId="7A0D5D32" w14:textId="6F6F0504" w:rsidR="00B6527E" w:rsidRDefault="005D43CB" w:rsidP="005D43CB">
      <w:r w:rsidRPr="005D43CB">
        <w:t xml:space="preserve">Для моделирования передачи энергии лазером через атмосферу необходимо учитывать сложные взаимодействия между излучением и атмосферными компонентами. Одним из фундаментальных аспектов здесь является определение прозрачности атмосферы для лазерных источников на различной длине волны, поскольку это влияет на эффективность передачи энергии. Прозрачность определяется различными факторами, включая тип атмосферы, </w:t>
      </w:r>
      <w:r>
        <w:t>концентрация</w:t>
      </w:r>
      <w:r w:rsidRPr="005D43CB">
        <w:t xml:space="preserve"> водяного пара, наличие аэрозолей и облаков, а также температурные условия. Все эти параметры отличаются в зависимости от географического расположения, сезонных условий и погоды. Например, в тропиках преобладают более высокие концентрации водяных паров, что заставляет пересмотреть выбор длины волны по сравнению с более сухими и меньше проживаемыми регионами. Ввиду с</w:t>
      </w:r>
      <w:r w:rsidR="0008124B">
        <w:t xml:space="preserve">ложности построения математической модели атмосферы классическими аналитическими методами </w:t>
      </w:r>
      <w:r w:rsidR="0008124B">
        <w:lastRenderedPageBreak/>
        <w:t>более целесообразно использовать ПО, способное моделировать атмосферу с высокой точностью на основе актуальных данных. Одним из таких инструментов является программное обеспечение MODTRAN, которое позволяет исследовать влияние различных атмосферных условий на распространение электромагнитного излучения</w:t>
      </w:r>
      <w:r w:rsidR="0011691F">
        <w:t xml:space="preserve"> имея в своем арсенале различные модели атмосферы Земли</w:t>
      </w:r>
      <w:r w:rsidR="0008124B">
        <w:t>.</w:t>
      </w:r>
      <w:r w:rsidRPr="0008124B">
        <w:t xml:space="preserve"> </w:t>
      </w:r>
    </w:p>
    <w:p w14:paraId="112051EF" w14:textId="138FC5E6" w:rsidR="00780373" w:rsidRDefault="00780373" w:rsidP="005D43CB">
      <w:r>
        <w:t xml:space="preserve">Всего ПО </w:t>
      </w:r>
      <w:r>
        <w:rPr>
          <w:lang w:val="en-US"/>
        </w:rPr>
        <w:t>MODTRAN</w:t>
      </w:r>
      <w:r w:rsidRPr="00780373">
        <w:t xml:space="preserve"> </w:t>
      </w:r>
      <w:r>
        <w:t xml:space="preserve">предлагает 6 профилей модели атмосферы в зависимости от их расположения по </w:t>
      </w:r>
      <w:r w:rsidR="00DB4547">
        <w:t>з</w:t>
      </w:r>
      <w:r>
        <w:t>емному шару. Каждый из профилей существенно различается по температурным показателям в зависимости от высоты. График температурных профилей показан на рисунке 4.</w:t>
      </w:r>
    </w:p>
    <w:p w14:paraId="452A9276" w14:textId="26F3D180" w:rsidR="00780373" w:rsidRDefault="00780373" w:rsidP="00780373">
      <w:pPr>
        <w:ind w:firstLine="0"/>
        <w:jc w:val="center"/>
      </w:pPr>
      <w:r>
        <w:rPr>
          <w:noProof/>
        </w:rPr>
        <w:drawing>
          <wp:inline distT="0" distB="0" distL="0" distR="0" wp14:anchorId="4D6B2A72" wp14:editId="737947BA">
            <wp:extent cx="5257402" cy="3632200"/>
            <wp:effectExtent l="0" t="0" r="635"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4700" cy="3637242"/>
                    </a:xfrm>
                    <a:prstGeom prst="rect">
                      <a:avLst/>
                    </a:prstGeom>
                    <a:noFill/>
                    <a:ln>
                      <a:noFill/>
                    </a:ln>
                  </pic:spPr>
                </pic:pic>
              </a:graphicData>
            </a:graphic>
          </wp:inline>
        </w:drawing>
      </w:r>
    </w:p>
    <w:p w14:paraId="72B8E587" w14:textId="7D4A77CC" w:rsidR="00780373" w:rsidRDefault="00780373" w:rsidP="00780373">
      <w:pPr>
        <w:ind w:firstLine="0"/>
        <w:jc w:val="center"/>
      </w:pPr>
      <w:r>
        <w:t>Рисунок 4 – Температурные профили модели атмосферы</w:t>
      </w:r>
    </w:p>
    <w:p w14:paraId="2CE2C4EC" w14:textId="04089F1F" w:rsidR="00780373" w:rsidRDefault="00780373" w:rsidP="00780373">
      <w:r>
        <w:t xml:space="preserve">В рамках решения оптимизационной задачи предполагается эксплуатация дрона в центральных широтах на высоте до 1 километра в летнее время. </w:t>
      </w:r>
      <w:r w:rsidR="009B7778">
        <w:t>В контексте текущей задачи примем температурный профиль на высоте 1 километр равным 11 градусам Цельсия.</w:t>
      </w:r>
    </w:p>
    <w:p w14:paraId="59CD0D20" w14:textId="65BDFFCB" w:rsidR="00006A91" w:rsidRDefault="00006A91" w:rsidP="00780373">
      <w:r>
        <w:t>Для дальнейшего расчета необходимо определить значения плотности водяного пара. На рисунке 5 представлены профили плотности воды для каждой модели атмосферы.</w:t>
      </w:r>
    </w:p>
    <w:p w14:paraId="4F1BC794" w14:textId="6BA711D1" w:rsidR="00006A91" w:rsidRDefault="00006A91" w:rsidP="00006A91">
      <w:pPr>
        <w:ind w:firstLine="0"/>
        <w:jc w:val="center"/>
      </w:pPr>
      <w:r>
        <w:rPr>
          <w:noProof/>
        </w:rPr>
        <w:lastRenderedPageBreak/>
        <w:drawing>
          <wp:inline distT="0" distB="0" distL="0" distR="0" wp14:anchorId="6867E785" wp14:editId="0D1225A6">
            <wp:extent cx="5054600" cy="3591566"/>
            <wp:effectExtent l="0" t="0" r="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63352" cy="3597785"/>
                    </a:xfrm>
                    <a:prstGeom prst="rect">
                      <a:avLst/>
                    </a:prstGeom>
                    <a:noFill/>
                    <a:ln>
                      <a:noFill/>
                    </a:ln>
                  </pic:spPr>
                </pic:pic>
              </a:graphicData>
            </a:graphic>
          </wp:inline>
        </w:drawing>
      </w:r>
    </w:p>
    <w:p w14:paraId="0363758B" w14:textId="2B54DA5E" w:rsidR="00006A91" w:rsidRDefault="00006A91" w:rsidP="00006A91">
      <w:pPr>
        <w:ind w:firstLine="0"/>
        <w:jc w:val="center"/>
      </w:pPr>
      <w:r>
        <w:t xml:space="preserve">Рисунок 5 – </w:t>
      </w:r>
      <w:r w:rsidR="00D161A8">
        <w:t>Профили плотности воды</w:t>
      </w:r>
    </w:p>
    <w:p w14:paraId="714A067C" w14:textId="093056B2" w:rsidR="006F08BF" w:rsidRDefault="009C4A19" w:rsidP="006F08BF">
      <w:r>
        <w:t xml:space="preserve">Исходя из данного графика и вводных данных о максимальной высоте полета примем </w:t>
      </w:r>
      <w:r w:rsidRPr="009C4A19">
        <w:t>абсолютную вертикальную высоту столба водяного пара</w:t>
      </w:r>
      <w:r>
        <w:t xml:space="preserve"> равной 1250 </w:t>
      </w:r>
      <w:proofErr w:type="spellStart"/>
      <w:r>
        <w:t>атм</w:t>
      </w:r>
      <w:proofErr w:type="spellEnd"/>
      <w:r>
        <w:t>-см.</w:t>
      </w:r>
      <w:r w:rsidR="00F900DF">
        <w:t xml:space="preserve"> Важное примечание,</w:t>
      </w:r>
      <w:r w:rsidR="00263A73">
        <w:t xml:space="preserve"> </w:t>
      </w:r>
      <w:r w:rsidR="00F900DF" w:rsidRPr="00F900DF">
        <w:t>плотность водяного пара на каждой высоте профиля не увеличивается более чем на 100% относительной влажности или более чем в 5 раз по сравнению с исходным значением в модели атмосферы. При достижении предела относительной влажности избыток воды распределяется по другим уровням в максимально возможной степени для достижения заданного водяного столба.</w:t>
      </w:r>
    </w:p>
    <w:p w14:paraId="6FF3F2B0" w14:textId="69AE660E" w:rsidR="00F900DF" w:rsidRDefault="00F900DF" w:rsidP="006F08BF">
      <w:r>
        <w:t xml:space="preserve">Дальнейшим этапом расчета является получение значения концентрации озона в вертикальном столбе. </w:t>
      </w:r>
      <w:r w:rsidR="000D710E">
        <w:t>На рисунке 6 представлено семейство графиков концентрации озона в зависимости от высоты.</w:t>
      </w:r>
    </w:p>
    <w:p w14:paraId="628E1E4C" w14:textId="49384C27" w:rsidR="000D710E" w:rsidRDefault="000D710E" w:rsidP="000D710E">
      <w:pPr>
        <w:ind w:firstLine="0"/>
        <w:jc w:val="center"/>
      </w:pPr>
      <w:r>
        <w:rPr>
          <w:noProof/>
        </w:rPr>
        <w:lastRenderedPageBreak/>
        <w:drawing>
          <wp:inline distT="0" distB="0" distL="0" distR="0" wp14:anchorId="2B0C3F4C" wp14:editId="16AEC13F">
            <wp:extent cx="5038153" cy="3579880"/>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60362" cy="3595661"/>
                    </a:xfrm>
                    <a:prstGeom prst="rect">
                      <a:avLst/>
                    </a:prstGeom>
                    <a:noFill/>
                    <a:ln>
                      <a:noFill/>
                    </a:ln>
                  </pic:spPr>
                </pic:pic>
              </a:graphicData>
            </a:graphic>
          </wp:inline>
        </w:drawing>
      </w:r>
    </w:p>
    <w:p w14:paraId="26E8DEA6" w14:textId="5C06A422" w:rsidR="000D710E" w:rsidRDefault="000D710E" w:rsidP="00EB0534">
      <w:pPr>
        <w:ind w:firstLine="0"/>
        <w:jc w:val="center"/>
      </w:pPr>
      <w:r>
        <w:t>Рисунок 6 – Концентрация озона по высоте</w:t>
      </w:r>
    </w:p>
    <w:p w14:paraId="05D39195" w14:textId="49E1942D" w:rsidR="00EB0534" w:rsidRDefault="00EB0534" w:rsidP="00EB0534">
      <w:r>
        <w:t xml:space="preserve">Видно, что на высоте до 10 километров особой разницы в концентрации озона для каждого отдельного профиля модели атмосферы нет, тем не менее, исходя из представленного графика примем концентрацию озона равной 0.002 </w:t>
      </w:r>
      <w:proofErr w:type="spellStart"/>
      <w:r>
        <w:t>атм</w:t>
      </w:r>
      <w:proofErr w:type="spellEnd"/>
      <w:r>
        <w:t>-см.</w:t>
      </w:r>
    </w:p>
    <w:p w14:paraId="57590E13" w14:textId="6FE3B53B" w:rsidR="00207B4A" w:rsidRPr="001D0D5E" w:rsidRDefault="00ED0740" w:rsidP="00EB0534">
      <w:r>
        <w:t xml:space="preserve">Для проведения дальнейшего моделирования необходимо знать концентрацию углекислого газа в миллионных долях. </w:t>
      </w:r>
      <w:r w:rsidR="00207B4A">
        <w:t>Концентрация</w:t>
      </w:r>
      <w:r w:rsidR="00E31091">
        <w:t xml:space="preserve"> </w:t>
      </w:r>
      <w:r w:rsidR="00207B4A">
        <w:t xml:space="preserve">в миллионных долях, также известная как </w:t>
      </w:r>
      <w:proofErr w:type="spellStart"/>
      <w:r w:rsidR="00207B4A">
        <w:t>ppm</w:t>
      </w:r>
      <w:proofErr w:type="spellEnd"/>
      <w:r w:rsidR="00207B4A">
        <w:t xml:space="preserve"> — это мера, используемая для описания количества молекул газа в миллионе молекул воздуха</w:t>
      </w:r>
      <w:r w:rsidR="0025393F">
        <w:t xml:space="preserve">, а </w:t>
      </w:r>
      <w:proofErr w:type="spellStart"/>
      <w:r w:rsidR="0025393F">
        <w:t>ppm</w:t>
      </w:r>
      <w:proofErr w:type="spellEnd"/>
      <w:r w:rsidR="0025393F">
        <w:rPr>
          <w:lang w:val="en-US"/>
        </w:rPr>
        <w:t>v</w:t>
      </w:r>
      <w:r w:rsidR="0025393F">
        <w:t xml:space="preserve"> — это мера, используемая для описания количества молекул газа в миллионе молекул воздуха по объему.</w:t>
      </w:r>
    </w:p>
    <w:p w14:paraId="100CA5E0" w14:textId="7A878F21" w:rsidR="00E31091" w:rsidRDefault="00ED0740" w:rsidP="00E31091">
      <w:r>
        <w:t xml:space="preserve">Согласно прогнозу метеорологического бюро Великобритании, к маю 2025 года концентрация </w:t>
      </w:r>
      <m:oMath>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в атмосфере достигнет </w:t>
      </w:r>
      <w:r w:rsidRPr="00ED0740">
        <w:t>429,6</w:t>
      </w:r>
      <w:r>
        <w:t xml:space="preserve"> частей на миллион.</w:t>
      </w:r>
      <w:r w:rsidR="00E31091">
        <w:t xml:space="preserve"> Концентрация угарного газа равна 10 </w:t>
      </w:r>
      <w:proofErr w:type="spellStart"/>
      <w:r w:rsidR="00E31091">
        <w:rPr>
          <w:lang w:val="en-US"/>
        </w:rPr>
        <w:t>ppmv</w:t>
      </w:r>
      <w:proofErr w:type="spellEnd"/>
      <w:r w:rsidR="00E31091">
        <w:t xml:space="preserve">, а концентрация метана 2 </w:t>
      </w:r>
      <w:proofErr w:type="spellStart"/>
      <w:r w:rsidR="00E31091">
        <w:rPr>
          <w:lang w:val="en-US"/>
        </w:rPr>
        <w:t>ppmv</w:t>
      </w:r>
      <w:proofErr w:type="spellEnd"/>
      <w:r w:rsidR="00E31091">
        <w:t>.</w:t>
      </w:r>
    </w:p>
    <w:p w14:paraId="3D8AEB2B" w14:textId="2F9E71FC" w:rsidR="001D0D5E" w:rsidRDefault="001D0D5E" w:rsidP="00E31091">
      <w:r w:rsidRPr="001D0D5E">
        <w:t>Установив ключевые концентрации углекислого газа, угарного газа и метана в атмосфере, важно рассмотреть их влияние на климатическую систему Земли, в частности на температуру поверхности и альбедо.</w:t>
      </w:r>
      <w:r>
        <w:t xml:space="preserve"> Согласно данным открытых источников, температура поверхности Земли в средних широтах варьируется от 260К до 300К зимой и летом соответственно. Исходя из условий </w:t>
      </w:r>
      <w:r>
        <w:lastRenderedPageBreak/>
        <w:t xml:space="preserve">примем </w:t>
      </w:r>
      <w:r w:rsidR="00B0118E">
        <w:t>температуру поверхности равной 290К.</w:t>
      </w:r>
      <w:r w:rsidR="00D05068">
        <w:t xml:space="preserve"> Температура поверхности оказывает значительное влияние на альбедо, или отражательную способность поверхности, что, в свою очередь, влияет на общий энергетический баланс Земли. Альбедо определяет, какая доля солнечной радиации отражается обратно в космос, и какая поглощается, способствуя нагреву поверхности. Принимая во внимание полевое использование, а не городское в летнее время, альбедо может принимать значения от 0.2 до 0.4. Для усреднения примем значение альбедо, равное 0.3.</w:t>
      </w:r>
    </w:p>
    <w:p w14:paraId="6C87A6B6" w14:textId="5C217DCB" w:rsidR="00D05068" w:rsidRDefault="00D05068" w:rsidP="00E31091">
      <w:r>
        <w:t xml:space="preserve">Так как в рамках текущей задачи атмосфера описывается до высоты 1 километр необходимо также выбрать модель аэрозоля. В программном комплексе </w:t>
      </w:r>
      <w:r>
        <w:rPr>
          <w:lang w:val="en-US"/>
        </w:rPr>
        <w:t xml:space="preserve">MODTRAN </w:t>
      </w:r>
      <w:r>
        <w:t>существует 4 типа моделей:</w:t>
      </w:r>
    </w:p>
    <w:p w14:paraId="0BE3CAE9" w14:textId="6416C99E" w:rsidR="00D05068" w:rsidRDefault="00D05068" w:rsidP="00D05068">
      <w:pPr>
        <w:pStyle w:val="af5"/>
        <w:numPr>
          <w:ilvl w:val="0"/>
          <w:numId w:val="16"/>
        </w:numPr>
      </w:pPr>
      <w:r>
        <w:t>Сельская модель – э</w:t>
      </w:r>
      <w:r w:rsidRPr="00D05068">
        <w:t xml:space="preserve">та модель лучше всего подходит для регионов, где нет заметных промышленных процессов. Водорастворимые вещества составляют 70% аэрозолей, а остальное приходится на пылевые аэрозоли. Сельские и городские модели были разработаны </w:t>
      </w:r>
      <w:proofErr w:type="spellStart"/>
      <w:r w:rsidRPr="00D05068">
        <w:t>Шеттлом</w:t>
      </w:r>
      <w:proofErr w:type="spellEnd"/>
      <w:r w:rsidRPr="00D05068">
        <w:t xml:space="preserve"> и </w:t>
      </w:r>
      <w:proofErr w:type="spellStart"/>
      <w:r w:rsidRPr="00D05068">
        <w:t>Фенном</w:t>
      </w:r>
      <w:proofErr w:type="spellEnd"/>
      <w:r w:rsidRPr="00D05068">
        <w:t>.</w:t>
      </w:r>
    </w:p>
    <w:p w14:paraId="4DA8A966" w14:textId="30AA4EFD" w:rsidR="00D05068" w:rsidRDefault="00D05068" w:rsidP="0083741C">
      <w:pPr>
        <w:pStyle w:val="af5"/>
        <w:numPr>
          <w:ilvl w:val="0"/>
          <w:numId w:val="16"/>
        </w:numPr>
      </w:pPr>
      <w:r>
        <w:t xml:space="preserve">Городская модель – </w:t>
      </w:r>
      <w:r w:rsidR="002E2222">
        <w:rPr>
          <w:rStyle w:val="anegp0gi0b9av8jahpyh"/>
        </w:rPr>
        <w:t>городская модель</w:t>
      </w:r>
      <w:r w:rsidR="002E2222">
        <w:t xml:space="preserve"> </w:t>
      </w:r>
      <w:r w:rsidR="002E2222">
        <w:rPr>
          <w:rStyle w:val="anegp0gi0b9av8jahpyh"/>
        </w:rPr>
        <w:t>аэрозоля</w:t>
      </w:r>
      <w:r w:rsidR="002E2222">
        <w:t xml:space="preserve"> </w:t>
      </w:r>
      <w:r w:rsidR="002E2222">
        <w:rPr>
          <w:rStyle w:val="anegp0gi0b9av8jahpyh"/>
        </w:rPr>
        <w:t>у</w:t>
      </w:r>
      <w:r w:rsidR="00D050B5">
        <w:rPr>
          <w:rStyle w:val="anegp0gi0b9av8jahpyh"/>
        </w:rPr>
        <w:t>ч</w:t>
      </w:r>
      <w:r w:rsidR="002E2222">
        <w:rPr>
          <w:rStyle w:val="anegp0gi0b9av8jahpyh"/>
        </w:rPr>
        <w:t>и</w:t>
      </w:r>
      <w:r w:rsidR="00D050B5">
        <w:rPr>
          <w:rStyle w:val="anegp0gi0b9av8jahpyh"/>
        </w:rPr>
        <w:t>ты</w:t>
      </w:r>
      <w:r w:rsidR="002E2222">
        <w:rPr>
          <w:rStyle w:val="anegp0gi0b9av8jahpyh"/>
        </w:rPr>
        <w:t>вает</w:t>
      </w:r>
      <w:r w:rsidR="002E2222">
        <w:t xml:space="preserve"> </w:t>
      </w:r>
      <w:r w:rsidR="002E2222">
        <w:rPr>
          <w:rStyle w:val="anegp0gi0b9av8jahpyh"/>
        </w:rPr>
        <w:t>воздействие</w:t>
      </w:r>
      <w:r w:rsidR="002E2222">
        <w:t xml:space="preserve"> </w:t>
      </w:r>
      <w:r w:rsidR="002E2222">
        <w:rPr>
          <w:rStyle w:val="anegp0gi0b9av8jahpyh"/>
        </w:rPr>
        <w:t>промышлен</w:t>
      </w:r>
      <w:r w:rsidR="00D166A0">
        <w:rPr>
          <w:rStyle w:val="anegp0gi0b9av8jahpyh"/>
        </w:rPr>
        <w:t>ности и сопровождающие их выделения загрязнений с крупными частицами</w:t>
      </w:r>
      <w:r w:rsidR="002E2222">
        <w:rPr>
          <w:rStyle w:val="anegp0gi0b9av8jahpyh"/>
        </w:rPr>
        <w:t>.</w:t>
      </w:r>
    </w:p>
    <w:p w14:paraId="10A50F30" w14:textId="10E9E0B8" w:rsidR="003400FA" w:rsidRDefault="003400FA" w:rsidP="0083741C">
      <w:pPr>
        <w:pStyle w:val="af5"/>
        <w:numPr>
          <w:ilvl w:val="0"/>
          <w:numId w:val="16"/>
        </w:numPr>
        <w:rPr>
          <w:rStyle w:val="anegp0gi0b9av8jahpyh"/>
        </w:rPr>
      </w:pPr>
      <w:r>
        <w:t xml:space="preserve">Морская модель – </w:t>
      </w:r>
      <w:r>
        <w:rPr>
          <w:rStyle w:val="anegp0gi0b9av8jahpyh"/>
        </w:rPr>
        <w:t>Эта</w:t>
      </w:r>
      <w:r>
        <w:t xml:space="preserve"> </w:t>
      </w:r>
      <w:r>
        <w:rPr>
          <w:rStyle w:val="anegp0gi0b9av8jahpyh"/>
        </w:rPr>
        <w:t>модель</w:t>
      </w:r>
      <w:r>
        <w:t xml:space="preserve"> </w:t>
      </w:r>
      <w:r>
        <w:rPr>
          <w:rStyle w:val="anegp0gi0b9av8jahpyh"/>
        </w:rPr>
        <w:t>адаптирована</w:t>
      </w:r>
      <w:r>
        <w:t xml:space="preserve"> </w:t>
      </w:r>
      <w:r>
        <w:rPr>
          <w:rStyle w:val="anegp0gi0b9av8jahpyh"/>
        </w:rPr>
        <w:t>для</w:t>
      </w:r>
      <w:r>
        <w:t xml:space="preserve"> </w:t>
      </w:r>
      <w:r>
        <w:rPr>
          <w:rStyle w:val="anegp0gi0b9av8jahpyh"/>
        </w:rPr>
        <w:t>морских</w:t>
      </w:r>
      <w:r>
        <w:t xml:space="preserve"> </w:t>
      </w:r>
      <w:r>
        <w:rPr>
          <w:rStyle w:val="anegp0gi0b9av8jahpyh"/>
        </w:rPr>
        <w:t>аэрозолей</w:t>
      </w:r>
      <w:r>
        <w:t xml:space="preserve"> </w:t>
      </w:r>
      <w:r>
        <w:rPr>
          <w:rStyle w:val="anegp0gi0b9av8jahpyh"/>
        </w:rPr>
        <w:t>и</w:t>
      </w:r>
      <w:r>
        <w:t xml:space="preserve"> </w:t>
      </w:r>
      <w:r>
        <w:rPr>
          <w:rStyle w:val="anegp0gi0b9av8jahpyh"/>
        </w:rPr>
        <w:t>включает</w:t>
      </w:r>
      <w:r>
        <w:t xml:space="preserve"> </w:t>
      </w:r>
      <w:r>
        <w:rPr>
          <w:rStyle w:val="anegp0gi0b9av8jahpyh"/>
        </w:rPr>
        <w:t>распределение</w:t>
      </w:r>
      <w:r>
        <w:t xml:space="preserve"> </w:t>
      </w:r>
      <w:r>
        <w:rPr>
          <w:rStyle w:val="anegp0gi0b9av8jahpyh"/>
        </w:rPr>
        <w:t>аэрозолей</w:t>
      </w:r>
      <w:r>
        <w:t xml:space="preserve"> по </w:t>
      </w:r>
      <w:r>
        <w:rPr>
          <w:rStyle w:val="anegp0gi0b9av8jahpyh"/>
        </w:rPr>
        <w:t>размерам</w:t>
      </w:r>
      <w:r>
        <w:t xml:space="preserve">, </w:t>
      </w:r>
      <w:r>
        <w:rPr>
          <w:rStyle w:val="anegp0gi0b9av8jahpyh"/>
        </w:rPr>
        <w:t>полученное</w:t>
      </w:r>
      <w:r>
        <w:t xml:space="preserve"> из </w:t>
      </w:r>
      <w:r>
        <w:rPr>
          <w:rStyle w:val="anegp0gi0b9av8jahpyh"/>
        </w:rPr>
        <w:t>нескольких</w:t>
      </w:r>
      <w:r>
        <w:t xml:space="preserve"> </w:t>
      </w:r>
      <w:r>
        <w:rPr>
          <w:rStyle w:val="anegp0gi0b9av8jahpyh"/>
        </w:rPr>
        <w:t>источников.</w:t>
      </w:r>
      <w:r>
        <w:t xml:space="preserve"> </w:t>
      </w:r>
      <w:r>
        <w:rPr>
          <w:rStyle w:val="anegp0gi0b9av8jahpyh"/>
        </w:rPr>
        <w:t>Модель</w:t>
      </w:r>
      <w:r>
        <w:t xml:space="preserve"> </w:t>
      </w:r>
      <w:r>
        <w:rPr>
          <w:rStyle w:val="anegp0gi0b9av8jahpyh"/>
        </w:rPr>
        <w:t>зависит</w:t>
      </w:r>
      <w:r>
        <w:t xml:space="preserve"> </w:t>
      </w:r>
      <w:r>
        <w:rPr>
          <w:rStyle w:val="anegp0gi0b9av8jahpyh"/>
        </w:rPr>
        <w:t>от</w:t>
      </w:r>
      <w:r>
        <w:t xml:space="preserve"> </w:t>
      </w:r>
      <w:r>
        <w:rPr>
          <w:rStyle w:val="anegp0gi0b9av8jahpyh"/>
        </w:rPr>
        <w:t>скорости</w:t>
      </w:r>
      <w:r>
        <w:t xml:space="preserve"> </w:t>
      </w:r>
      <w:r>
        <w:rPr>
          <w:rStyle w:val="anegp0gi0b9av8jahpyh"/>
        </w:rPr>
        <w:t>ветра.</w:t>
      </w:r>
      <w:r>
        <w:t xml:space="preserve"> </w:t>
      </w:r>
      <w:r>
        <w:rPr>
          <w:rStyle w:val="anegp0gi0b9av8jahpyh"/>
        </w:rPr>
        <w:t>Скорость</w:t>
      </w:r>
      <w:r>
        <w:t xml:space="preserve"> </w:t>
      </w:r>
      <w:r>
        <w:rPr>
          <w:rStyle w:val="anegp0gi0b9av8jahpyh"/>
        </w:rPr>
        <w:t>ветра</w:t>
      </w:r>
      <w:r>
        <w:t xml:space="preserve"> </w:t>
      </w:r>
      <w:r>
        <w:rPr>
          <w:rStyle w:val="anegp0gi0b9av8jahpyh"/>
        </w:rPr>
        <w:t>варьируется</w:t>
      </w:r>
      <w:r>
        <w:t xml:space="preserve"> в </w:t>
      </w:r>
      <w:r>
        <w:rPr>
          <w:rStyle w:val="anegp0gi0b9av8jahpyh"/>
        </w:rPr>
        <w:t>зависимости</w:t>
      </w:r>
      <w:r>
        <w:t xml:space="preserve"> </w:t>
      </w:r>
      <w:r>
        <w:rPr>
          <w:rStyle w:val="anegp0gi0b9av8jahpyh"/>
        </w:rPr>
        <w:t>от</w:t>
      </w:r>
      <w:r>
        <w:t xml:space="preserve"> </w:t>
      </w:r>
      <w:r>
        <w:rPr>
          <w:rStyle w:val="anegp0gi0b9av8jahpyh"/>
        </w:rPr>
        <w:t>модели</w:t>
      </w:r>
      <w:r>
        <w:t xml:space="preserve"> </w:t>
      </w:r>
      <w:r>
        <w:rPr>
          <w:rStyle w:val="anegp0gi0b9av8jahpyh"/>
        </w:rPr>
        <w:t>атмосферы.</w:t>
      </w:r>
    </w:p>
    <w:p w14:paraId="775EBD2B" w14:textId="3511039E" w:rsidR="0016242A" w:rsidRDefault="0016242A" w:rsidP="0083741C">
      <w:pPr>
        <w:pStyle w:val="af5"/>
        <w:numPr>
          <w:ilvl w:val="0"/>
          <w:numId w:val="16"/>
        </w:numPr>
        <w:rPr>
          <w:rStyle w:val="anegp0gi0b9av8jahpyh"/>
        </w:rPr>
      </w:pPr>
      <w:r>
        <w:rPr>
          <w:rStyle w:val="anegp0gi0b9av8jahpyh"/>
        </w:rPr>
        <w:t>Пустынная модель – Эта модель описывает атмосферу над пустыней с повышенным содержанием частиц песка и пыли. Модель</w:t>
      </w:r>
      <w:r>
        <w:t xml:space="preserve"> </w:t>
      </w:r>
      <w:r>
        <w:rPr>
          <w:rStyle w:val="anegp0gi0b9av8jahpyh"/>
        </w:rPr>
        <w:t>аэрозоля</w:t>
      </w:r>
      <w:r>
        <w:t xml:space="preserve"> в </w:t>
      </w:r>
      <w:r>
        <w:rPr>
          <w:rStyle w:val="anegp0gi0b9av8jahpyh"/>
        </w:rPr>
        <w:t>пустыне</w:t>
      </w:r>
      <w:r>
        <w:t xml:space="preserve"> </w:t>
      </w:r>
      <w:r>
        <w:rPr>
          <w:rStyle w:val="anegp0gi0b9av8jahpyh"/>
        </w:rPr>
        <w:t>была</w:t>
      </w:r>
      <w:r>
        <w:t xml:space="preserve"> </w:t>
      </w:r>
      <w:r>
        <w:rPr>
          <w:rStyle w:val="anegp0gi0b9av8jahpyh"/>
        </w:rPr>
        <w:t>впервые</w:t>
      </w:r>
      <w:r>
        <w:t xml:space="preserve"> </w:t>
      </w:r>
      <w:r>
        <w:rPr>
          <w:rStyle w:val="anegp0gi0b9av8jahpyh"/>
        </w:rPr>
        <w:t>предложена</w:t>
      </w:r>
      <w:r>
        <w:t xml:space="preserve"> </w:t>
      </w:r>
      <w:proofErr w:type="spellStart"/>
      <w:r>
        <w:rPr>
          <w:rStyle w:val="anegp0gi0b9av8jahpyh"/>
        </w:rPr>
        <w:t>Лонгтином</w:t>
      </w:r>
      <w:proofErr w:type="spellEnd"/>
      <w:r>
        <w:rPr>
          <w:rStyle w:val="anegp0gi0b9av8jahpyh"/>
        </w:rPr>
        <w:t>.</w:t>
      </w:r>
      <w:r>
        <w:t xml:space="preserve"> </w:t>
      </w:r>
      <w:r>
        <w:rPr>
          <w:rStyle w:val="anegp0gi0b9av8jahpyh"/>
        </w:rPr>
        <w:t>Для</w:t>
      </w:r>
      <w:r>
        <w:t xml:space="preserve"> </w:t>
      </w:r>
      <w:r>
        <w:rPr>
          <w:rStyle w:val="anegp0gi0b9av8jahpyh"/>
        </w:rPr>
        <w:t>описания</w:t>
      </w:r>
      <w:r>
        <w:t xml:space="preserve"> </w:t>
      </w:r>
      <w:r>
        <w:rPr>
          <w:rStyle w:val="anegp0gi0b9av8jahpyh"/>
        </w:rPr>
        <w:t>эффекта</w:t>
      </w:r>
      <w:r>
        <w:t xml:space="preserve"> </w:t>
      </w:r>
      <w:r>
        <w:rPr>
          <w:rStyle w:val="anegp0gi0b9av8jahpyh"/>
        </w:rPr>
        <w:t>используются</w:t>
      </w:r>
      <w:r>
        <w:t xml:space="preserve"> </w:t>
      </w:r>
      <w:r>
        <w:rPr>
          <w:rStyle w:val="anegp0gi0b9av8jahpyh"/>
        </w:rPr>
        <w:t>три</w:t>
      </w:r>
      <w:r>
        <w:t xml:space="preserve"> </w:t>
      </w:r>
      <w:r>
        <w:rPr>
          <w:rStyle w:val="anegp0gi0b9av8jahpyh"/>
        </w:rPr>
        <w:t>основных</w:t>
      </w:r>
      <w:r>
        <w:t xml:space="preserve"> </w:t>
      </w:r>
      <w:r>
        <w:rPr>
          <w:rStyle w:val="anegp0gi0b9av8jahpyh"/>
        </w:rPr>
        <w:t>компонента</w:t>
      </w:r>
      <w:r>
        <w:t xml:space="preserve"> </w:t>
      </w:r>
      <w:r>
        <w:rPr>
          <w:rStyle w:val="anegp0gi0b9av8jahpyh"/>
        </w:rPr>
        <w:t>(углеродсодержащие</w:t>
      </w:r>
      <w:r>
        <w:t xml:space="preserve"> </w:t>
      </w:r>
      <w:r>
        <w:rPr>
          <w:rStyle w:val="anegp0gi0b9av8jahpyh"/>
        </w:rPr>
        <w:t>частицы,</w:t>
      </w:r>
      <w:r>
        <w:t xml:space="preserve"> </w:t>
      </w:r>
      <w:r>
        <w:rPr>
          <w:rStyle w:val="anegp0gi0b9av8jahpyh"/>
        </w:rPr>
        <w:t>водорастворимые</w:t>
      </w:r>
      <w:r>
        <w:t xml:space="preserve"> </w:t>
      </w:r>
      <w:r>
        <w:rPr>
          <w:rStyle w:val="anegp0gi0b9av8jahpyh"/>
        </w:rPr>
        <w:t>частицы</w:t>
      </w:r>
      <w:r>
        <w:t xml:space="preserve"> </w:t>
      </w:r>
      <w:r>
        <w:rPr>
          <w:rStyle w:val="anegp0gi0b9av8jahpyh"/>
        </w:rPr>
        <w:t>и</w:t>
      </w:r>
      <w:r>
        <w:t xml:space="preserve"> </w:t>
      </w:r>
      <w:r>
        <w:rPr>
          <w:rStyle w:val="anegp0gi0b9av8jahpyh"/>
        </w:rPr>
        <w:t>песок).</w:t>
      </w:r>
      <w:r>
        <w:t xml:space="preserve"> </w:t>
      </w:r>
      <w:r>
        <w:rPr>
          <w:rStyle w:val="anegp0gi0b9av8jahpyh"/>
        </w:rPr>
        <w:t>Каждый</w:t>
      </w:r>
      <w:r>
        <w:t xml:space="preserve"> </w:t>
      </w:r>
      <w:r>
        <w:rPr>
          <w:rStyle w:val="anegp0gi0b9av8jahpyh"/>
        </w:rPr>
        <w:t>компонент</w:t>
      </w:r>
      <w:r>
        <w:t xml:space="preserve"> </w:t>
      </w:r>
      <w:r>
        <w:rPr>
          <w:rStyle w:val="anegp0gi0b9av8jahpyh"/>
        </w:rPr>
        <w:t>имеет</w:t>
      </w:r>
      <w:r>
        <w:t xml:space="preserve"> </w:t>
      </w:r>
      <w:r>
        <w:rPr>
          <w:rStyle w:val="anegp0gi0b9av8jahpyh"/>
        </w:rPr>
        <w:t>различное</w:t>
      </w:r>
      <w:r>
        <w:t xml:space="preserve"> </w:t>
      </w:r>
      <w:r>
        <w:rPr>
          <w:rStyle w:val="anegp0gi0b9av8jahpyh"/>
        </w:rPr>
        <w:t>логарифмически</w:t>
      </w:r>
      <w:r>
        <w:t xml:space="preserve"> </w:t>
      </w:r>
      <w:r>
        <w:rPr>
          <w:rStyle w:val="anegp0gi0b9av8jahpyh"/>
        </w:rPr>
        <w:t>нормальное</w:t>
      </w:r>
      <w:r>
        <w:t xml:space="preserve"> </w:t>
      </w:r>
      <w:r>
        <w:rPr>
          <w:rStyle w:val="anegp0gi0b9av8jahpyh"/>
        </w:rPr>
        <w:t>распределение</w:t>
      </w:r>
      <w:r>
        <w:t xml:space="preserve"> по </w:t>
      </w:r>
      <w:r>
        <w:rPr>
          <w:rStyle w:val="anegp0gi0b9av8jahpyh"/>
        </w:rPr>
        <w:t>размерам</w:t>
      </w:r>
      <w:r>
        <w:t xml:space="preserve"> </w:t>
      </w:r>
      <w:r>
        <w:rPr>
          <w:rStyle w:val="anegp0gi0b9av8jahpyh"/>
        </w:rPr>
        <w:t>и</w:t>
      </w:r>
      <w:r>
        <w:t xml:space="preserve"> </w:t>
      </w:r>
      <w:r>
        <w:rPr>
          <w:rStyle w:val="anegp0gi0b9av8jahpyh"/>
        </w:rPr>
        <w:t>набор</w:t>
      </w:r>
      <w:r>
        <w:t xml:space="preserve"> </w:t>
      </w:r>
      <w:r>
        <w:rPr>
          <w:rStyle w:val="anegp0gi0b9av8jahpyh"/>
        </w:rPr>
        <w:t>показателей</w:t>
      </w:r>
      <w:r>
        <w:t xml:space="preserve"> </w:t>
      </w:r>
      <w:r>
        <w:rPr>
          <w:rStyle w:val="anegp0gi0b9av8jahpyh"/>
        </w:rPr>
        <w:t>преломления.</w:t>
      </w:r>
    </w:p>
    <w:p w14:paraId="68C48223" w14:textId="20DDDDCD" w:rsidR="00C9315F" w:rsidRDefault="005B1465" w:rsidP="005B1465">
      <w:r>
        <w:lastRenderedPageBreak/>
        <w:t>В условиях современных боевых действий поля сражений неизменно насыщаются разнообразными аэрозолями, включая пыль, копоть и крупные частицы. Эти элементы значительно изменяют оптические и физические свойства атмосферы, что требует учета в моделировании и прогнозировании. Городская аэрозольная модель оказывается наиболее адекватной в таких реалиях, поскольку она учитывает высокую концентрацию частиц и сложную динамику их взаимодействия с окружающей средой.</w:t>
      </w:r>
    </w:p>
    <w:p w14:paraId="31D356F2" w14:textId="662DF94B" w:rsidR="00F420C5" w:rsidRDefault="00F420C5" w:rsidP="00F420C5">
      <w:r>
        <w:t xml:space="preserve">Выполнив </w:t>
      </w:r>
      <w:r w:rsidR="007E65A7">
        <w:t>моделирование с заданными ранее параметрами,</w:t>
      </w:r>
      <w:r>
        <w:t xml:space="preserve"> </w:t>
      </w:r>
      <w:r w:rsidR="0023757F">
        <w:t xml:space="preserve">был получен график коэффициента пропускания от длины волны, представленный на рисунке </w:t>
      </w:r>
      <w:r w:rsidR="007E65A7">
        <w:t>7.</w:t>
      </w:r>
    </w:p>
    <w:p w14:paraId="21B7E29C" w14:textId="2FB8D6E3" w:rsidR="00B74CAE" w:rsidRDefault="00375706" w:rsidP="00B74CAE">
      <w:pPr>
        <w:ind w:firstLine="0"/>
        <w:jc w:val="center"/>
      </w:pPr>
      <w:r>
        <w:rPr>
          <w:noProof/>
        </w:rPr>
        <w:drawing>
          <wp:inline distT="0" distB="0" distL="0" distR="0" wp14:anchorId="366FEA40" wp14:editId="61D7D2A4">
            <wp:extent cx="4766945" cy="476694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6945" cy="4766945"/>
                    </a:xfrm>
                    <a:prstGeom prst="rect">
                      <a:avLst/>
                    </a:prstGeom>
                    <a:noFill/>
                    <a:ln>
                      <a:noFill/>
                    </a:ln>
                  </pic:spPr>
                </pic:pic>
              </a:graphicData>
            </a:graphic>
          </wp:inline>
        </w:drawing>
      </w:r>
    </w:p>
    <w:p w14:paraId="16188D1D" w14:textId="12F7E9B2" w:rsidR="007E65A7" w:rsidRDefault="007E65A7" w:rsidP="007E65A7">
      <w:pPr>
        <w:ind w:firstLine="0"/>
        <w:jc w:val="center"/>
      </w:pPr>
      <w:r>
        <w:t>Рисунок 7 – Коэффициент пропускания атмосферы</w:t>
      </w:r>
    </w:p>
    <w:p w14:paraId="4BCD171F" w14:textId="226CB03A" w:rsidR="007E65A7" w:rsidRDefault="007E65A7" w:rsidP="00B764C8">
      <w:r>
        <w:t>Из графика видно, что</w:t>
      </w:r>
      <w:r w:rsidR="002E00B6">
        <w:t xml:space="preserve"> оптимальные окна с</w:t>
      </w:r>
      <w:r>
        <w:t xml:space="preserve"> наибольшим коэффициентом пропускания обладает излучение </w:t>
      </w:r>
      <w:r w:rsidR="003422F5">
        <w:t>на длинах волн 1 мкм, 1.2</w:t>
      </w:r>
      <w:r w:rsidR="003422F5" w:rsidRPr="003422F5">
        <w:t xml:space="preserve"> </w:t>
      </w:r>
      <w:r w:rsidR="003422F5">
        <w:t>мкм, 1.8</w:t>
      </w:r>
      <w:r w:rsidR="003422F5" w:rsidRPr="003422F5">
        <w:t xml:space="preserve"> </w:t>
      </w:r>
      <w:r w:rsidR="003422F5">
        <w:t>мкм, 3.1 - 4</w:t>
      </w:r>
      <w:r>
        <w:t xml:space="preserve"> мкм</w:t>
      </w:r>
      <w:r w:rsidR="00C22327">
        <w:t>.</w:t>
      </w:r>
    </w:p>
    <w:p w14:paraId="629E165C" w14:textId="5F2C8E40" w:rsidR="00DA2CD9" w:rsidRDefault="00DA2CD9" w:rsidP="00DA2CD9">
      <w:pPr>
        <w:pStyle w:val="2"/>
        <w:numPr>
          <w:ilvl w:val="1"/>
          <w:numId w:val="15"/>
        </w:numPr>
      </w:pPr>
      <w:bookmarkStart w:id="12" w:name="_Toc199894110"/>
      <w:r>
        <w:lastRenderedPageBreak/>
        <w:t>Отклонение луча от нормали к площади фотоприемника</w:t>
      </w:r>
      <w:bookmarkEnd w:id="12"/>
    </w:p>
    <w:p w14:paraId="4B5A1F24" w14:textId="51718CC2" w:rsidR="00DA2CD9" w:rsidRDefault="00C02423" w:rsidP="00DA2CD9">
      <w:r>
        <w:t xml:space="preserve">Эффективность передачи, помимо атмосферных параметров, сильно зависит от геометрии падения лазерного луча на </w:t>
      </w:r>
      <w:proofErr w:type="spellStart"/>
      <w:r>
        <w:t>фотопринимающее</w:t>
      </w:r>
      <w:proofErr w:type="spellEnd"/>
      <w:r>
        <w:t xml:space="preserve"> устройство.</w:t>
      </w:r>
      <w:r w:rsidR="0001320D">
        <w:t xml:space="preserve"> Согласно закону излучения Ламберта </w:t>
      </w:r>
      <w:r w:rsidR="0001320D" w:rsidRPr="0001320D">
        <w:t xml:space="preserve">радиальная интенсивность излучения от </w:t>
      </w:r>
      <w:proofErr w:type="spellStart"/>
      <w:r w:rsidR="0001320D" w:rsidRPr="0001320D">
        <w:t>ламбертовской</w:t>
      </w:r>
      <w:proofErr w:type="spellEnd"/>
      <w:r w:rsidR="0001320D" w:rsidRPr="0001320D">
        <w:t xml:space="preserve"> поверхности (излучателя) прямо пропорциональна косинусу угла между направлением на наблюдателя и нормалью к поверхности.</w:t>
      </w:r>
      <w:r w:rsidR="0001320D">
        <w:t xml:space="preserve"> Этот закон можно описать следующей формулой</w:t>
      </w:r>
    </w:p>
    <w:p w14:paraId="0C31E0E5" w14:textId="29DC01E0" w:rsidR="0001320D" w:rsidRPr="009569E2" w:rsidRDefault="0001320D" w:rsidP="00D542BE">
      <w:pPr>
        <w:jc w:val="right"/>
      </w:pPr>
      <m:oMath>
        <m:r>
          <w:rPr>
            <w:rFonts w:ascii="Cambria Math" w:hAnsi="Cambria Math"/>
          </w:rPr>
          <m:t>I</m:t>
        </m:r>
        <m:d>
          <m:dPr>
            <m:ctrlPr>
              <w:rPr>
                <w:rFonts w:ascii="Cambria Math" w:hAnsi="Cambria Math"/>
                <w:i/>
              </w:rPr>
            </m:ctrlPr>
          </m:dPr>
          <m:e>
            <m:r>
              <w:rPr>
                <w:rFonts w:ascii="Cambria Math" w:hAnsi="Cambria Math"/>
              </w:rPr>
              <m:t>θ</m:t>
            </m:r>
          </m:e>
        </m:d>
        <m:r>
          <w:rPr>
            <w:rFonts w:ascii="Cambria Math" w:hAnsi="Cambria Math"/>
          </w:rPr>
          <m:t>=I*</m:t>
        </m:r>
        <m:r>
          <m:rPr>
            <m:sty m:val="p"/>
          </m:rPr>
          <w:rPr>
            <w:rFonts w:ascii="Cambria Math" w:hAnsi="Cambria Math"/>
          </w:rPr>
          <m:t>cos⁡</m:t>
        </m:r>
        <m:r>
          <w:rPr>
            <w:rFonts w:ascii="Cambria Math" w:hAnsi="Cambria Math"/>
          </w:rPr>
          <m:t>(θ)</m:t>
        </m:r>
      </m:oMath>
      <w:r w:rsidR="00D542BE">
        <w:tab/>
      </w:r>
      <w:r w:rsidR="00D542BE">
        <w:tab/>
      </w:r>
      <w:r w:rsidR="00D542BE">
        <w:tab/>
      </w:r>
      <w:r w:rsidR="00D542BE">
        <w:tab/>
      </w:r>
      <w:r w:rsidR="00D542BE">
        <w:tab/>
      </w:r>
      <w:r w:rsidR="00D542BE">
        <w:tab/>
      </w:r>
      <w:r w:rsidR="00D542BE" w:rsidRPr="009569E2">
        <w:t>(2)</w:t>
      </w:r>
    </w:p>
    <w:p w14:paraId="3C27AF99" w14:textId="7DCB8A85" w:rsidR="0001320D" w:rsidRPr="0001320D" w:rsidRDefault="0001320D" w:rsidP="0001320D">
      <w:pPr>
        <w:ind w:firstLine="0"/>
        <w:rPr>
          <w:iCs/>
        </w:rPr>
      </w:pPr>
      <w:r>
        <w:t xml:space="preserve">, где </w:t>
      </w:r>
      <m:oMath>
        <m:r>
          <w:rPr>
            <w:rFonts w:ascii="Cambria Math" w:hAnsi="Cambria Math"/>
          </w:rPr>
          <m:t>I</m:t>
        </m:r>
        <m:d>
          <m:dPr>
            <m:ctrlPr>
              <w:rPr>
                <w:rFonts w:ascii="Cambria Math" w:hAnsi="Cambria Math"/>
                <w:i/>
              </w:rPr>
            </m:ctrlPr>
          </m:dPr>
          <m:e>
            <m:r>
              <w:rPr>
                <w:rFonts w:ascii="Cambria Math" w:hAnsi="Cambria Math"/>
              </w:rPr>
              <m:t>θ</m:t>
            </m:r>
          </m:e>
        </m:d>
      </m:oMath>
      <w:r>
        <w:t xml:space="preserve"> – регистрируемая интенсивность под углом </w:t>
      </w:r>
      <m:oMath>
        <m:r>
          <w:rPr>
            <w:rFonts w:ascii="Cambria Math" w:hAnsi="Cambria Math"/>
          </w:rPr>
          <m:t>θ</m:t>
        </m:r>
      </m:oMath>
      <w:r>
        <w:t xml:space="preserve">, </w:t>
      </w:r>
      <m:oMath>
        <m:sSub>
          <m:sSubPr>
            <m:ctrlPr>
              <w:rPr>
                <w:rFonts w:ascii="Cambria Math" w:hAnsi="Cambria Math"/>
                <w:i/>
              </w:rPr>
            </m:ctrlPr>
          </m:sSubPr>
          <m:e>
            <m:r>
              <w:rPr>
                <w:rFonts w:ascii="Cambria Math" w:hAnsi="Cambria Math"/>
              </w:rPr>
              <m:t>I</m:t>
            </m:r>
          </m:e>
          <m:sub>
            <m:r>
              <w:rPr>
                <w:rFonts w:ascii="Cambria Math" w:hAnsi="Cambria Math"/>
              </w:rPr>
              <m:t>0</m:t>
            </m:r>
          </m:sub>
        </m:sSub>
      </m:oMath>
      <w:r>
        <w:t xml:space="preserve"> – интенсивность при нормальном падении, </w:t>
      </w:r>
      <m:oMath>
        <m:r>
          <w:rPr>
            <w:rFonts w:ascii="Cambria Math" w:hAnsi="Cambria Math"/>
          </w:rPr>
          <m:t>θ</m:t>
        </m:r>
      </m:oMath>
      <w:r>
        <w:t xml:space="preserve"> – угол падения.</w:t>
      </w:r>
    </w:p>
    <w:p w14:paraId="6DD2CE7E" w14:textId="087C0DD1" w:rsidR="009817AD" w:rsidRDefault="001E3698" w:rsidP="001E3698">
      <w:r>
        <w:t xml:space="preserve">С учетом коэффициента отражения </w:t>
      </w:r>
      <w:r>
        <w:rPr>
          <w:i/>
          <w:iCs/>
          <w:lang w:val="en-US"/>
        </w:rPr>
        <w:t>T</w:t>
      </w:r>
      <w:r w:rsidRPr="001E3698">
        <w:rPr>
          <w:i/>
          <w:iCs/>
        </w:rPr>
        <w:t xml:space="preserve"> </w:t>
      </w:r>
      <w:r>
        <w:t>формула (2) приобретает вид</w:t>
      </w:r>
    </w:p>
    <w:p w14:paraId="1A2AB6C3" w14:textId="65B1F703" w:rsidR="001E3698" w:rsidRPr="00963F89" w:rsidRDefault="001E3698" w:rsidP="001E3698">
      <w:pPr>
        <w:jc w:val="right"/>
        <w:rPr>
          <w:iCs/>
        </w:rPr>
      </w:pPr>
      <m:oMath>
        <m:r>
          <w:rPr>
            <w:rFonts w:ascii="Cambria Math" w:hAnsi="Cambria Math"/>
          </w:rPr>
          <m:t>I</m:t>
        </m:r>
        <m:d>
          <m:dPr>
            <m:ctrlPr>
              <w:rPr>
                <w:rFonts w:ascii="Cambria Math" w:hAnsi="Cambria Math"/>
                <w:i/>
              </w:rPr>
            </m:ctrlPr>
          </m:dPr>
          <m:e>
            <m:r>
              <w:rPr>
                <w:rFonts w:ascii="Cambria Math" w:hAnsi="Cambria Math"/>
              </w:rPr>
              <m:t>θ</m:t>
            </m:r>
          </m:e>
        </m:d>
        <m:r>
          <w:rPr>
            <w:rFonts w:ascii="Cambria Math" w:hAnsi="Cambria Math"/>
          </w:rPr>
          <m:t>=</m:t>
        </m:r>
        <m:r>
          <w:rPr>
            <w:rFonts w:ascii="Cambria Math" w:hAnsi="Cambria Math"/>
            <w:lang w:val="en-US"/>
          </w:rPr>
          <m:t>T</m:t>
        </m:r>
        <m:r>
          <w:rPr>
            <w:rFonts w:ascii="Cambria Math" w:hAnsi="Cambria Math"/>
          </w:rPr>
          <m:t>I*</m:t>
        </m:r>
        <m:r>
          <m:rPr>
            <m:sty m:val="p"/>
          </m:rPr>
          <w:rPr>
            <w:rFonts w:ascii="Cambria Math" w:hAnsi="Cambria Math"/>
          </w:rPr>
          <m:t>cos⁡</m:t>
        </m:r>
        <m:r>
          <w:rPr>
            <w:rFonts w:ascii="Cambria Math" w:hAnsi="Cambria Math"/>
          </w:rPr>
          <m:t>(θ)</m:t>
        </m:r>
      </m:oMath>
      <w:r>
        <w:tab/>
      </w:r>
      <w:r>
        <w:tab/>
      </w:r>
      <w:r>
        <w:tab/>
      </w:r>
      <w:r>
        <w:tab/>
      </w:r>
      <w:r>
        <w:tab/>
      </w:r>
      <w:r w:rsidRPr="00963F89">
        <w:rPr>
          <w:iCs/>
        </w:rPr>
        <w:t>(3)</w:t>
      </w:r>
    </w:p>
    <w:p w14:paraId="775E0BAC" w14:textId="1AADE9A4" w:rsidR="00C538EC" w:rsidRDefault="00963F89" w:rsidP="00C538EC">
      <w:pPr>
        <w:rPr>
          <w:iCs/>
        </w:rPr>
      </w:pPr>
      <w:r>
        <w:rPr>
          <w:iCs/>
        </w:rPr>
        <w:t>В основном у большинства инфракрасных лазеров преобладает линейная поляризация</w:t>
      </w:r>
      <w:r w:rsidR="00202D5E">
        <w:rPr>
          <w:iCs/>
        </w:rPr>
        <w:t>.</w:t>
      </w:r>
    </w:p>
    <w:p w14:paraId="322831C0" w14:textId="1A55A0BB" w:rsidR="00202D5E" w:rsidRDefault="00202D5E" w:rsidP="00202D5E">
      <w:pPr>
        <w:rPr>
          <w:iCs/>
        </w:rPr>
      </w:pPr>
      <w:r>
        <w:rPr>
          <w:iCs/>
        </w:rPr>
        <w:t xml:space="preserve">Когда электромагнитная волна попадает на границу раздела сред часть энергии отражается, а часть проходит среду. Для описания взаимодействия лазерного излучения с поверхностью фотоприемника необходимо разложить поляризацию на </w:t>
      </w:r>
      <w:r>
        <w:rPr>
          <w:iCs/>
          <w:lang w:val="en-US"/>
        </w:rPr>
        <w:t>s</w:t>
      </w:r>
      <w:r w:rsidRPr="00202D5E">
        <w:rPr>
          <w:iCs/>
        </w:rPr>
        <w:t xml:space="preserve"> </w:t>
      </w:r>
      <w:r>
        <w:rPr>
          <w:iCs/>
        </w:rPr>
        <w:t xml:space="preserve">и </w:t>
      </w:r>
      <w:r>
        <w:rPr>
          <w:iCs/>
          <w:lang w:val="en-US"/>
        </w:rPr>
        <w:t>p</w:t>
      </w:r>
      <w:r w:rsidRPr="00202D5E">
        <w:rPr>
          <w:iCs/>
        </w:rPr>
        <w:t xml:space="preserve"> </w:t>
      </w:r>
      <w:r>
        <w:rPr>
          <w:iCs/>
        </w:rPr>
        <w:t xml:space="preserve">поляризации. </w:t>
      </w:r>
      <w:r w:rsidR="00B91504">
        <w:rPr>
          <w:iCs/>
        </w:rPr>
        <w:t>Вектор поляризации лазера имеет вид</w:t>
      </w:r>
    </w:p>
    <w:p w14:paraId="6203DE21" w14:textId="354C33B7" w:rsidR="00B91504" w:rsidRPr="009569E2" w:rsidRDefault="003B210F" w:rsidP="003229EB">
      <w:pPr>
        <w:ind w:firstLine="1276"/>
        <w:jc w:val="right"/>
      </w:pP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E</m:t>
                </m:r>
              </m:e>
              <m:sub>
                <m:r>
                  <w:rPr>
                    <w:rFonts w:ascii="Cambria Math" w:hAnsi="Cambria Math"/>
                  </w:rPr>
                  <m:t>лазер</m:t>
                </m:r>
              </m:sub>
            </m:sSub>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rPr>
            </m:ctrlPr>
          </m:accPr>
          <m:e>
            <m:r>
              <w:rPr>
                <w:rFonts w:ascii="Cambria Math" w:hAnsi="Cambria Math"/>
              </w:rPr>
              <m:t>ε</m:t>
            </m:r>
          </m:e>
        </m:acc>
      </m:oMath>
      <w:r w:rsidR="00B91504">
        <w:rPr>
          <w:iCs/>
        </w:rPr>
        <w:tab/>
      </w:r>
      <w:r w:rsidR="00B91504">
        <w:rPr>
          <w:iCs/>
        </w:rPr>
        <w:tab/>
      </w:r>
      <w:r w:rsidR="00B91504">
        <w:rPr>
          <w:iCs/>
        </w:rPr>
        <w:tab/>
      </w:r>
      <w:r w:rsidR="00B91504">
        <w:rPr>
          <w:iCs/>
        </w:rPr>
        <w:tab/>
      </w:r>
      <w:r w:rsidR="00B91504">
        <w:rPr>
          <w:iCs/>
        </w:rPr>
        <w:tab/>
      </w:r>
      <w:r w:rsidR="00B91504" w:rsidRPr="009569E2">
        <w:t>(4)</w:t>
      </w:r>
    </w:p>
    <w:p w14:paraId="7FFD66D6" w14:textId="1E6E92BB" w:rsidR="00B91504" w:rsidRDefault="00B91504" w:rsidP="00B91504">
      <w:pPr>
        <w:ind w:firstLine="0"/>
        <w:rPr>
          <w:iCs/>
        </w:rPr>
      </w:pPr>
      <w:r>
        <w:t xml:space="preserve">, где </w:t>
      </w:r>
      <m:oMath>
        <m:acc>
          <m:accPr>
            <m:ctrlPr>
              <w:rPr>
                <w:rFonts w:ascii="Cambria Math" w:hAnsi="Cambria Math"/>
                <w:i/>
                <w:iCs/>
              </w:rPr>
            </m:ctrlPr>
          </m:accPr>
          <m:e>
            <m:r>
              <w:rPr>
                <w:rFonts w:ascii="Cambria Math" w:hAnsi="Cambria Math"/>
              </w:rPr>
              <m:t>ε</m:t>
            </m:r>
          </m:e>
        </m:acc>
      </m:oMath>
      <w:r>
        <w:rPr>
          <w:iCs/>
        </w:rPr>
        <w:t xml:space="preserve"> – единичный вектор поляризации</w:t>
      </w:r>
      <w:r w:rsidR="004F028A">
        <w:rPr>
          <w:iCs/>
        </w:rPr>
        <w:t xml:space="preserve"> под углом </w:t>
      </w:r>
      <w:r w:rsidR="004F028A">
        <w:rPr>
          <w:rFonts w:cs="Times New Roman"/>
          <w:iCs/>
        </w:rPr>
        <w:t>α</w:t>
      </w:r>
      <w:r w:rsidR="004F028A">
        <w:rPr>
          <w:iCs/>
        </w:rPr>
        <w:t xml:space="preserve"> к плоскости падения</w:t>
      </w:r>
      <w:r>
        <w:rPr>
          <w:iCs/>
        </w:rPr>
        <w:t>, имеющий вид</w:t>
      </w:r>
    </w:p>
    <w:p w14:paraId="7F5864A5" w14:textId="7FCCC40D" w:rsidR="00B91504" w:rsidRDefault="003B210F" w:rsidP="00B91504">
      <w:pPr>
        <w:ind w:firstLine="284"/>
        <w:jc w:val="right"/>
      </w:pPr>
      <m:oMath>
        <m:acc>
          <m:accPr>
            <m:ctrlPr>
              <w:rPr>
                <w:rFonts w:ascii="Cambria Math" w:hAnsi="Cambria Math"/>
                <w:i/>
                <w:iCs/>
              </w:rPr>
            </m:ctrlPr>
          </m:accPr>
          <m:e>
            <m:r>
              <w:rPr>
                <w:rFonts w:ascii="Cambria Math" w:hAnsi="Cambria Math"/>
              </w:rPr>
              <m:t>ε</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s</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p</m:t>
            </m:r>
          </m:e>
        </m:acc>
      </m:oMath>
      <w:r w:rsidR="00B91504" w:rsidRPr="00B91504">
        <w:rPr>
          <w:iCs/>
        </w:rPr>
        <w:tab/>
      </w:r>
      <w:r w:rsidR="00B91504" w:rsidRPr="00B91504">
        <w:rPr>
          <w:iCs/>
        </w:rPr>
        <w:tab/>
      </w:r>
      <w:r w:rsidR="00B91504" w:rsidRPr="00B91504">
        <w:rPr>
          <w:iCs/>
        </w:rPr>
        <w:tab/>
      </w:r>
      <w:r w:rsidR="00B91504" w:rsidRPr="00B91504">
        <w:rPr>
          <w:iCs/>
        </w:rPr>
        <w:tab/>
      </w:r>
      <w:r w:rsidR="00B91504" w:rsidRPr="00B91504">
        <w:rPr>
          <w:iCs/>
        </w:rPr>
        <w:tab/>
      </w:r>
      <w:r w:rsidR="00B91504" w:rsidRPr="00B91504">
        <w:t>(5)</w:t>
      </w:r>
    </w:p>
    <w:p w14:paraId="6D8A35E8" w14:textId="0A5F4392" w:rsidR="003229EB" w:rsidRDefault="00783478" w:rsidP="00DC0A4B">
      <w:pPr>
        <w:ind w:firstLine="0"/>
      </w:pPr>
      <w:r>
        <w:t>Подставив (5) в (4), получим уравнение следующего вида</w:t>
      </w:r>
    </w:p>
    <w:p w14:paraId="345F193D" w14:textId="481FCC90" w:rsidR="00783478" w:rsidRDefault="003B210F" w:rsidP="00783478">
      <w:pPr>
        <w:ind w:firstLine="284"/>
        <w:rPr>
          <w:iCs/>
        </w:rPr>
      </w:pP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E</m:t>
                </m:r>
              </m:e>
              <m:sub>
                <m:r>
                  <w:rPr>
                    <w:rFonts w:ascii="Cambria Math" w:hAnsi="Cambria Math"/>
                  </w:rPr>
                  <m:t>лазер</m:t>
                </m:r>
              </m:sub>
            </m:sSub>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d>
          <m:dPr>
            <m:begChr m:val="["/>
            <m:endChr m:val="]"/>
            <m:ctrlPr>
              <w:rPr>
                <w:rFonts w:ascii="Cambria Math" w:hAnsi="Cambria Math"/>
                <w:i/>
                <w:iCs/>
                <w:lang w:val="en-US"/>
              </w:rPr>
            </m:ctrlPr>
          </m:dPr>
          <m:e>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s</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p</m:t>
                </m:r>
              </m:e>
            </m:acc>
          </m:e>
        </m:d>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s</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lang w:val="en-US"/>
              </w:rPr>
            </m:ctrlPr>
          </m:accPr>
          <m:e>
            <m:r>
              <w:rPr>
                <w:rFonts w:ascii="Cambria Math" w:hAnsi="Cambria Math"/>
                <w:lang w:val="en-US"/>
              </w:rPr>
              <m:t>s</m:t>
            </m:r>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p</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lang w:val="en-US"/>
              </w:rPr>
            </m:ctrlPr>
          </m:accPr>
          <m:e>
            <m:r>
              <w:rPr>
                <w:rFonts w:ascii="Cambria Math" w:hAnsi="Cambria Math"/>
                <w:lang w:val="en-US"/>
              </w:rPr>
              <m:t>p</m:t>
            </m:r>
          </m:e>
        </m:acc>
      </m:oMath>
      <w:r w:rsidR="00783478">
        <w:rPr>
          <w:iCs/>
        </w:rPr>
        <w:t xml:space="preserve">  (6)</w:t>
      </w:r>
    </w:p>
    <w:p w14:paraId="43D2CAA6" w14:textId="3B03BEB9" w:rsidR="00783478" w:rsidRPr="009569E2" w:rsidRDefault="008A3D85" w:rsidP="00934EAB">
      <w:pPr>
        <w:ind w:firstLine="0"/>
        <w:rPr>
          <w:iCs/>
        </w:rPr>
      </w:pPr>
      <w:r>
        <w:rPr>
          <w:iCs/>
        </w:rPr>
        <w:t xml:space="preserve">, где </w:t>
      </w:r>
      <m:oMath>
        <m:sSub>
          <m:sSubPr>
            <m:ctrlPr>
              <w:rPr>
                <w:rFonts w:ascii="Cambria Math" w:hAnsi="Cambria Math"/>
                <w:i/>
                <w:iCs/>
              </w:rPr>
            </m:ctrlPr>
          </m:sSubPr>
          <m:e>
            <m:r>
              <w:rPr>
                <w:rFonts w:ascii="Cambria Math" w:hAnsi="Cambria Math"/>
              </w:rPr>
              <m:t>E</m:t>
            </m:r>
          </m:e>
          <m:sub>
            <m:r>
              <w:rPr>
                <w:rFonts w:ascii="Cambria Math" w:hAnsi="Cambria Math"/>
              </w:rPr>
              <m:t>s</m:t>
            </m:r>
          </m:sub>
        </m:sSub>
      </m:oMath>
      <w:r w:rsidRPr="008A3D85">
        <w:rPr>
          <w:iCs/>
        </w:rPr>
        <w:t xml:space="preserve"> = </w:t>
      </w:r>
      <m:oMath>
        <m:sSub>
          <m:sSubPr>
            <m:ctrlPr>
              <w:rPr>
                <w:rFonts w:ascii="Cambria Math" w:hAnsi="Cambria Math"/>
                <w:i/>
                <w:iCs/>
              </w:rPr>
            </m:ctrlPr>
          </m:sSubPr>
          <m:e>
            <m:r>
              <w:rPr>
                <w:rFonts w:ascii="Cambria Math" w:hAnsi="Cambria Math"/>
              </w:rPr>
              <m:t>E</m:t>
            </m:r>
          </m:e>
          <m:sub>
            <m:r>
              <w:rPr>
                <w:rFonts w:ascii="Cambria Math" w:hAnsi="Cambria Math"/>
              </w:rPr>
              <m:t>0</m:t>
            </m:r>
          </m:sub>
        </m:sSub>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oMath>
      <w:r w:rsidRPr="008A3D85">
        <w:rPr>
          <w:iCs/>
        </w:rPr>
        <w:t xml:space="preserve">, </w:t>
      </w:r>
      <m:oMath>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oMath>
    </w:p>
    <w:p w14:paraId="19B890F5" w14:textId="3079CD4C" w:rsidR="00934EAB" w:rsidRDefault="00E90C16" w:rsidP="00934EAB">
      <w:pPr>
        <w:ind w:firstLine="0"/>
        <w:rPr>
          <w:iCs/>
        </w:rPr>
      </w:pPr>
      <w:r>
        <w:rPr>
          <w:iCs/>
        </w:rPr>
        <w:t>При падении излучения под углом к фотоприемнику отраженные на границе раздела сред компоненты будет иметь следующий вид</w:t>
      </w:r>
    </w:p>
    <w:p w14:paraId="3941641C" w14:textId="1B031DB2" w:rsidR="00E90C16" w:rsidRDefault="00E90C16" w:rsidP="00934EAB">
      <w:pPr>
        <w:ind w:firstLine="0"/>
        <w:rPr>
          <w:iCs/>
        </w:rPr>
      </w:pPr>
      <w:r>
        <w:rPr>
          <w:iCs/>
          <w:lang w:val="en-US"/>
        </w:rPr>
        <w:t>S</w:t>
      </w:r>
      <w:r w:rsidRPr="009569E2">
        <w:rPr>
          <w:iCs/>
        </w:rPr>
        <w:t>-</w:t>
      </w:r>
      <w:r>
        <w:rPr>
          <w:iCs/>
        </w:rP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rPr>
              <m:t>s,  отр</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s</m:t>
            </m:r>
          </m:sub>
        </m:sSub>
        <m:sSub>
          <m:sSubPr>
            <m:ctrlPr>
              <w:rPr>
                <w:rFonts w:ascii="Cambria Math" w:hAnsi="Cambria Math"/>
                <w:i/>
                <w:iCs/>
              </w:rPr>
            </m:ctrlPr>
          </m:sSubPr>
          <m:e>
            <m:r>
              <w:rPr>
                <w:rFonts w:ascii="Cambria Math" w:hAnsi="Cambria Math"/>
              </w:rPr>
              <m:t>E</m:t>
            </m:r>
          </m:e>
          <m:sub>
            <m:r>
              <w:rPr>
                <w:rFonts w:ascii="Cambria Math" w:hAnsi="Cambria Math"/>
              </w:rPr>
              <m:t>s</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R</m:t>
                </m:r>
              </m:e>
              <m:sub>
                <m:r>
                  <w:rPr>
                    <w:rFonts w:ascii="Cambria Math" w:hAnsi="Cambria Math"/>
                  </w:rPr>
                  <m:t>s</m:t>
                </m:r>
              </m:sub>
            </m:sSub>
          </m:e>
        </m:rad>
        <m:sSub>
          <m:sSubPr>
            <m:ctrlPr>
              <w:rPr>
                <w:rFonts w:ascii="Cambria Math" w:hAnsi="Cambria Math"/>
                <w:i/>
                <w:iCs/>
              </w:rPr>
            </m:ctrlPr>
          </m:sSubPr>
          <m:e>
            <m:r>
              <w:rPr>
                <w:rFonts w:ascii="Cambria Math" w:hAnsi="Cambria Math"/>
              </w:rPr>
              <m:t>E</m:t>
            </m:r>
          </m:e>
          <m:sub>
            <m:r>
              <w:rPr>
                <w:rFonts w:ascii="Cambria Math" w:hAnsi="Cambria Math"/>
              </w:rPr>
              <m:t>s</m:t>
            </m:r>
          </m:sub>
        </m:sSub>
      </m:oMath>
    </w:p>
    <w:p w14:paraId="6DDB890B" w14:textId="5BBC7818" w:rsidR="00B91504" w:rsidRDefault="0082245F" w:rsidP="0082245F">
      <w:pPr>
        <w:ind w:firstLine="0"/>
        <w:rPr>
          <w:iCs/>
        </w:rPr>
      </w:pPr>
      <w:r>
        <w:rPr>
          <w:iCs/>
          <w:lang w:val="en-US"/>
        </w:rPr>
        <w:t>P</w:t>
      </w:r>
      <w:r w:rsidRPr="009569E2">
        <w:rPr>
          <w:iCs/>
        </w:rPr>
        <w:t>-</w:t>
      </w:r>
      <w:r>
        <w:rPr>
          <w:iCs/>
        </w:rP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lang w:val="en-US"/>
              </w:rPr>
              <m:t>p</m:t>
            </m:r>
            <m:r>
              <w:rPr>
                <w:rFonts w:ascii="Cambria Math" w:hAnsi="Cambria Math"/>
              </w:rPr>
              <m:t>,  отр</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p</m:t>
            </m:r>
          </m:sub>
        </m:sSub>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R</m:t>
                </m:r>
              </m:e>
              <m:sub>
                <m:r>
                  <w:rPr>
                    <w:rFonts w:ascii="Cambria Math" w:hAnsi="Cambria Math"/>
                  </w:rPr>
                  <m:t>p</m:t>
                </m:r>
              </m:sub>
            </m:sSub>
          </m:e>
        </m:rad>
        <m:sSub>
          <m:sSubPr>
            <m:ctrlPr>
              <w:rPr>
                <w:rFonts w:ascii="Cambria Math" w:hAnsi="Cambria Math"/>
                <w:i/>
                <w:iCs/>
              </w:rPr>
            </m:ctrlPr>
          </m:sSubPr>
          <m:e>
            <m:r>
              <w:rPr>
                <w:rFonts w:ascii="Cambria Math" w:hAnsi="Cambria Math"/>
              </w:rPr>
              <m:t>E</m:t>
            </m:r>
          </m:e>
          <m:sub>
            <m:r>
              <w:rPr>
                <w:rFonts w:ascii="Cambria Math" w:hAnsi="Cambria Math"/>
              </w:rPr>
              <m:t>p</m:t>
            </m:r>
          </m:sub>
        </m:sSub>
      </m:oMath>
    </w:p>
    <w:p w14:paraId="685814AC" w14:textId="1FE23763" w:rsidR="00EB31CA" w:rsidRDefault="00EB31CA" w:rsidP="0082245F">
      <w:pPr>
        <w:ind w:firstLine="0"/>
        <w:rPr>
          <w:iCs/>
        </w:rPr>
      </w:pPr>
      <w:r>
        <w:rPr>
          <w:iCs/>
        </w:rPr>
        <w:t>А компоненты прошедшего излучения будут иметь вид</w:t>
      </w:r>
    </w:p>
    <w:p w14:paraId="4473960C" w14:textId="135514CA" w:rsidR="00EB31CA" w:rsidRPr="00EB31CA" w:rsidRDefault="00EB31CA" w:rsidP="0082245F">
      <w:pPr>
        <w:ind w:firstLine="0"/>
      </w:pPr>
      <w:r>
        <w:rPr>
          <w:lang w:val="en-US"/>
        </w:rPr>
        <w:lastRenderedPageBreak/>
        <w:t>S</w:t>
      </w:r>
      <w:r w:rsidRPr="009569E2">
        <w:t>-</w:t>
      </w:r>
      <w: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rPr>
              <m:t>s,  прош</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s</m:t>
            </m:r>
          </m:sub>
        </m:sSub>
        <m:sSub>
          <m:sSubPr>
            <m:ctrlPr>
              <w:rPr>
                <w:rFonts w:ascii="Cambria Math" w:hAnsi="Cambria Math"/>
                <w:i/>
                <w:iCs/>
              </w:rPr>
            </m:ctrlPr>
          </m:sSubPr>
          <m:e>
            <m:r>
              <w:rPr>
                <w:rFonts w:ascii="Cambria Math" w:hAnsi="Cambria Math"/>
              </w:rPr>
              <m:t>E</m:t>
            </m:r>
          </m:e>
          <m:sub>
            <m:r>
              <w:rPr>
                <w:rFonts w:ascii="Cambria Math" w:hAnsi="Cambria Math"/>
              </w:rPr>
              <m:t>s</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T</m:t>
                </m:r>
              </m:e>
              <m:sub>
                <m:r>
                  <w:rPr>
                    <w:rFonts w:ascii="Cambria Math" w:hAnsi="Cambria Math"/>
                  </w:rPr>
                  <m:t>s</m:t>
                </m:r>
              </m:sub>
            </m:sSub>
          </m:e>
        </m:rad>
        <m:sSub>
          <m:sSubPr>
            <m:ctrlPr>
              <w:rPr>
                <w:rFonts w:ascii="Cambria Math" w:hAnsi="Cambria Math"/>
                <w:i/>
                <w:iCs/>
              </w:rPr>
            </m:ctrlPr>
          </m:sSubPr>
          <m:e>
            <m:r>
              <w:rPr>
                <w:rFonts w:ascii="Cambria Math" w:hAnsi="Cambria Math"/>
              </w:rPr>
              <m:t>E</m:t>
            </m:r>
          </m:e>
          <m:sub>
            <m:r>
              <w:rPr>
                <w:rFonts w:ascii="Cambria Math" w:hAnsi="Cambria Math"/>
              </w:rPr>
              <m:t>s</m:t>
            </m:r>
          </m:sub>
        </m:sSub>
        <m:r>
          <w:rPr>
            <w:rFonts w:ascii="Cambria Math" w:hAnsi="Cambria Math"/>
          </w:rPr>
          <m:t>=</m:t>
        </m:r>
        <m:rad>
          <m:radPr>
            <m:degHide m:val="1"/>
            <m:ctrlPr>
              <w:rPr>
                <w:rFonts w:ascii="Cambria Math" w:hAnsi="Cambria Math"/>
                <w:i/>
                <w:iCs/>
              </w:rPr>
            </m:ctrlPr>
          </m:radPr>
          <m:deg/>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rad>
        <m:sSub>
          <m:sSubPr>
            <m:ctrlPr>
              <w:rPr>
                <w:rFonts w:ascii="Cambria Math" w:hAnsi="Cambria Math"/>
                <w:i/>
                <w:iCs/>
              </w:rPr>
            </m:ctrlPr>
          </m:sSubPr>
          <m:e>
            <m:r>
              <w:rPr>
                <w:rFonts w:ascii="Cambria Math" w:hAnsi="Cambria Math"/>
              </w:rPr>
              <m:t>E</m:t>
            </m:r>
          </m:e>
          <m:sub>
            <m:r>
              <w:rPr>
                <w:rFonts w:ascii="Cambria Math" w:hAnsi="Cambria Math"/>
              </w:rPr>
              <m:t>s</m:t>
            </m:r>
          </m:sub>
        </m:sSub>
      </m:oMath>
    </w:p>
    <w:p w14:paraId="0DA13D5E" w14:textId="54C45613" w:rsidR="00202D5E" w:rsidRDefault="00EB31CA" w:rsidP="00EB31CA">
      <w:pPr>
        <w:ind w:firstLine="0"/>
        <w:rPr>
          <w:iCs/>
        </w:rPr>
      </w:pPr>
      <w:r>
        <w:rPr>
          <w:iCs/>
          <w:lang w:val="en-US"/>
        </w:rPr>
        <w:t>P</w:t>
      </w:r>
      <w:r w:rsidRPr="00EB31CA">
        <w:rPr>
          <w:iCs/>
        </w:rPr>
        <w:t>-</w:t>
      </w:r>
      <w:r>
        <w:rPr>
          <w:iCs/>
        </w:rP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lang w:val="en-US"/>
              </w:rPr>
              <m:t>p</m:t>
            </m:r>
            <m:r>
              <w:rPr>
                <w:rFonts w:ascii="Cambria Math" w:hAnsi="Cambria Math"/>
              </w:rPr>
              <m:t>,  прош</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p</m:t>
            </m:r>
          </m:sub>
        </m:sSub>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T</m:t>
                </m:r>
              </m:e>
              <m:sub>
                <m:r>
                  <w:rPr>
                    <w:rFonts w:ascii="Cambria Math" w:hAnsi="Cambria Math"/>
                  </w:rPr>
                  <m:t>p</m:t>
                </m:r>
              </m:sub>
            </m:sSub>
          </m:e>
        </m:rad>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rad>
          <m:radPr>
            <m:degHide m:val="1"/>
            <m:ctrlPr>
              <w:rPr>
                <w:rFonts w:ascii="Cambria Math" w:hAnsi="Cambria Math"/>
                <w:i/>
                <w:iCs/>
              </w:rPr>
            </m:ctrlPr>
          </m:radPr>
          <m:deg/>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rad>
        <m:sSub>
          <m:sSubPr>
            <m:ctrlPr>
              <w:rPr>
                <w:rFonts w:ascii="Cambria Math" w:hAnsi="Cambria Math"/>
                <w:i/>
                <w:iCs/>
              </w:rPr>
            </m:ctrlPr>
          </m:sSubPr>
          <m:e>
            <m:r>
              <w:rPr>
                <w:rFonts w:ascii="Cambria Math" w:hAnsi="Cambria Math"/>
              </w:rPr>
              <m:t>E</m:t>
            </m:r>
          </m:e>
          <m:sub>
            <m:r>
              <w:rPr>
                <w:rFonts w:ascii="Cambria Math" w:hAnsi="Cambria Math"/>
              </w:rPr>
              <m:t>p</m:t>
            </m:r>
          </m:sub>
        </m:sSub>
      </m:oMath>
    </w:p>
    <w:p w14:paraId="0B26F2D8" w14:textId="4F475598" w:rsidR="00C475DC" w:rsidRDefault="00C475DC" w:rsidP="00EB31CA">
      <w:pPr>
        <w:ind w:firstLine="0"/>
        <w:rPr>
          <w:iCs/>
        </w:rPr>
      </w:pPr>
      <w:r>
        <w:rPr>
          <w:iCs/>
        </w:rPr>
        <w:t>Полная интенсивность падающей волны имеет вид:</w:t>
      </w:r>
    </w:p>
    <w:p w14:paraId="7EAB98C2" w14:textId="32CB931A" w:rsidR="00C475DC" w:rsidRDefault="003B210F" w:rsidP="00597C11">
      <w:pPr>
        <w:ind w:firstLine="0"/>
        <w:jc w:val="right"/>
      </w:pPr>
      <m:oMath>
        <m:sSub>
          <m:sSubPr>
            <m:ctrlPr>
              <w:rPr>
                <w:rFonts w:ascii="Cambria Math" w:hAnsi="Cambria Math"/>
                <w:i/>
                <w:iCs/>
              </w:rPr>
            </m:ctrlPr>
          </m:sSubPr>
          <m:e>
            <m:r>
              <w:rPr>
                <w:rFonts w:ascii="Cambria Math" w:hAnsi="Cambria Math"/>
                <w:lang w:val="en-US"/>
              </w:rPr>
              <m:t>I</m:t>
            </m:r>
          </m:e>
          <m:sub>
            <m:r>
              <w:rPr>
                <w:rFonts w:ascii="Cambria Math" w:hAnsi="Cambria Math"/>
              </w:rPr>
              <m:t>0</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s</m:t>
                        </m:r>
                      </m:sub>
                    </m:sSub>
                  </m:e>
                </m:d>
              </m:e>
              <m:sup>
                <m:r>
                  <w:rPr>
                    <w:rFonts w:ascii="Cambria Math" w:hAnsi="Cambria Math"/>
                  </w:rPr>
                  <m:t>2</m:t>
                </m:r>
              </m:sup>
            </m:sSup>
            <m:r>
              <w:rPr>
                <w:rFonts w:ascii="Cambria Math" w:hAnsi="Cambria Math"/>
              </w:rPr>
              <m:t>+</m:t>
            </m:r>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p</m:t>
                        </m:r>
                      </m:sub>
                    </m:sSub>
                  </m:e>
                </m:d>
              </m:e>
              <m:sup>
                <m:r>
                  <w:rPr>
                    <w:rFonts w:ascii="Cambria Math" w:hAnsi="Cambria Math"/>
                  </w:rPr>
                  <m:t>2</m:t>
                </m:r>
              </m:sup>
            </m:sSup>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r>
          <w:rPr>
            <w:rFonts w:ascii="Cambria Math" w:hAnsi="Cambria Math"/>
          </w:rPr>
          <m:t>(</m:t>
        </m:r>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sSup>
          <m:sSupPr>
            <m:ctrlPr>
              <w:rPr>
                <w:rFonts w:ascii="Cambria Math" w:hAnsi="Cambria Math"/>
                <w:i/>
                <w:iCs/>
              </w:rPr>
            </m:ctrlPr>
          </m:sSupPr>
          <m:e>
            <m:r>
              <w:rPr>
                <w:rFonts w:ascii="Cambria Math" w:hAnsi="Cambria Math"/>
              </w:rPr>
              <m:t>cos</m:t>
            </m:r>
          </m:e>
          <m:sup>
            <m:r>
              <w:rPr>
                <w:rFonts w:ascii="Cambria Math" w:hAnsi="Cambria Math"/>
              </w:rPr>
              <m:t>2</m:t>
            </m:r>
          </m:sup>
        </m:sSup>
        <m:r>
          <w:rPr>
            <w:rFonts w:ascii="Cambria Math" w:hAnsi="Cambria Math"/>
          </w:rPr>
          <m:t>α+</m:t>
        </m:r>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sSup>
          <m:sSupPr>
            <m:ctrlPr>
              <w:rPr>
                <w:rFonts w:ascii="Cambria Math" w:hAnsi="Cambria Math"/>
                <w:i/>
                <w:iCs/>
              </w:rPr>
            </m:ctrlPr>
          </m:sSupPr>
          <m:e>
            <m:r>
              <w:rPr>
                <w:rFonts w:ascii="Cambria Math" w:hAnsi="Cambria Math"/>
              </w:rPr>
              <m:t>sin</m:t>
            </m:r>
          </m:e>
          <m:sup>
            <m:r>
              <w:rPr>
                <w:rFonts w:ascii="Cambria Math" w:hAnsi="Cambria Math"/>
              </w:rPr>
              <m:t>2</m:t>
            </m:r>
          </m:sup>
        </m:sSup>
        <m:r>
          <w:rPr>
            <w:rFonts w:ascii="Cambria Math" w:hAnsi="Cambria Math"/>
          </w:rPr>
          <m:t>α)</m:t>
        </m:r>
      </m:oMath>
      <w:r w:rsidR="00597C11">
        <w:rPr>
          <w:iCs/>
        </w:rPr>
        <w:tab/>
      </w:r>
      <w:r w:rsidR="00597C11">
        <w:t>(7)</w:t>
      </w:r>
    </w:p>
    <w:p w14:paraId="46D70A1C" w14:textId="20F43384" w:rsidR="00597C11" w:rsidRDefault="004F028A" w:rsidP="00597C11">
      <w:pPr>
        <w:ind w:firstLine="0"/>
      </w:pPr>
      <w:r>
        <w:t xml:space="preserve">При угле падения </w:t>
      </w:r>
      <w:r w:rsidR="00FE55BD">
        <w:rPr>
          <w:rFonts w:cs="Times New Roman"/>
        </w:rPr>
        <w:t>θ</w:t>
      </w:r>
      <w:r w:rsidR="00FE55BD">
        <w:t xml:space="preserve"> эффективная площадь фотоприемника имеет вид</w:t>
      </w:r>
    </w:p>
    <w:p w14:paraId="53690CC5" w14:textId="35B9A541" w:rsidR="00FE55BD" w:rsidRPr="00FE55BD" w:rsidRDefault="003B210F" w:rsidP="00597C11">
      <w:pPr>
        <w:ind w:firstLine="0"/>
      </w:pPr>
      <m:oMathPara>
        <m:oMathParaPr>
          <m:jc m:val="center"/>
        </m:oMathParaPr>
        <m:oMath>
          <m:sSub>
            <m:sSubPr>
              <m:ctrlPr>
                <w:rPr>
                  <w:rFonts w:ascii="Cambria Math" w:hAnsi="Cambria Math"/>
                  <w:i/>
                </w:rPr>
              </m:ctrlPr>
            </m:sSubPr>
            <m:e>
              <m:r>
                <w:rPr>
                  <w:rFonts w:ascii="Cambria Math" w:hAnsi="Cambria Math"/>
                </w:rPr>
                <m:t>S</m:t>
              </m:r>
            </m:e>
            <m:sub>
              <m:r>
                <w:rPr>
                  <w:rFonts w:ascii="Cambria Math" w:hAnsi="Cambria Math"/>
                </w:rPr>
                <m:t>eff</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cosθ</m:t>
          </m:r>
        </m:oMath>
      </m:oMathPara>
    </w:p>
    <w:p w14:paraId="26F7BF1D" w14:textId="1E5E564A" w:rsidR="00FE55BD" w:rsidRDefault="00FE55BD" w:rsidP="00597C11">
      <w:pPr>
        <w:ind w:firstLine="0"/>
      </w:pPr>
      <w:r>
        <w:t>Поток излучения пропорционален интенсивности, умноженной на эффективную площадь:</w:t>
      </w:r>
    </w:p>
    <w:p w14:paraId="5C3E13ED" w14:textId="2B3E5B8C" w:rsidR="00FE55BD" w:rsidRPr="00D71A2B" w:rsidRDefault="00FE55BD" w:rsidP="00597C11">
      <w:pPr>
        <w:ind w:firstLine="0"/>
        <w:rPr>
          <w:i/>
        </w:rPr>
      </w:pPr>
      <m:oMathPara>
        <m:oMathParaPr>
          <m:jc m:val="center"/>
        </m:oMathParaPr>
        <m:oMath>
          <m:r>
            <w:rPr>
              <w:rFonts w:ascii="Cambria Math" w:hAnsi="Cambria Math"/>
              <w:bdr w:val="none" w:sz="0" w:space="0" w:color="auto" w:frame="1"/>
            </w:rPr>
            <m:t>Φ</m:t>
          </m:r>
          <m:r>
            <m:rPr>
              <m:sty m:val="p"/>
            </m:rPr>
            <w:rPr>
              <w:rFonts w:ascii="Cambria Math" w:hAnsi="Cambria Math" w:cs="Cambria Math"/>
              <w:bdr w:val="none" w:sz="0" w:space="0" w:color="auto" w:frame="1"/>
            </w:rPr>
            <m:t>∝</m:t>
          </m:r>
          <m:r>
            <w:rPr>
              <w:rFonts w:ascii="Cambria Math" w:hAnsi="Cambria Math"/>
              <w:bdr w:val="none" w:sz="0" w:space="0" w:color="auto" w:frame="1"/>
              <w:lang w:val="en-US"/>
            </w:rPr>
            <m:t>I</m:t>
          </m:r>
          <m:sSub>
            <m:sSubPr>
              <m:ctrlPr>
                <w:rPr>
                  <w:rFonts w:ascii="Cambria Math" w:hAnsi="Cambria Math"/>
                  <w:i/>
                </w:rPr>
              </m:ctrlPr>
            </m:sSubPr>
            <m:e>
              <m:r>
                <w:rPr>
                  <w:rFonts w:ascii="Cambria Math" w:hAnsi="Cambria Math"/>
                </w:rPr>
                <m:t>S</m:t>
              </m:r>
            </m:e>
            <m:sub>
              <m:r>
                <w:rPr>
                  <w:rFonts w:ascii="Cambria Math" w:hAnsi="Cambria Math"/>
                </w:rPr>
                <m:t>eff</m:t>
              </m:r>
            </m:sub>
          </m:sSub>
          <m:r>
            <w:rPr>
              <w:rFonts w:ascii="Cambria Math" w:hAnsi="Cambria Math"/>
            </w:rPr>
            <m:t>=I*</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cosθ</m:t>
          </m:r>
        </m:oMath>
      </m:oMathPara>
    </w:p>
    <w:p w14:paraId="124AC3A2" w14:textId="5CEBF97E" w:rsidR="00D71A2B" w:rsidRDefault="00D71A2B" w:rsidP="00597C11">
      <w:pPr>
        <w:ind w:firstLine="0"/>
        <w:rPr>
          <w:iCs/>
        </w:rPr>
      </w:pPr>
      <w:r>
        <w:rPr>
          <w:iCs/>
        </w:rPr>
        <w:t>Тогда, интенсивность прошедшего излучения по компонентам будет иметь вид</w:t>
      </w:r>
    </w:p>
    <w:p w14:paraId="1FCD8CB6" w14:textId="77777777" w:rsidR="00A25672" w:rsidRPr="00A25672" w:rsidRDefault="00A25672" w:rsidP="00A25672">
      <w:pPr>
        <w:ind w:firstLine="0"/>
      </w:pPr>
      <w:r>
        <w:rPr>
          <w:iCs/>
          <w:lang w:val="en-US"/>
        </w:rPr>
        <w:t>S</w:t>
      </w:r>
      <w:r w:rsidRPr="00A25672">
        <w:rPr>
          <w:iCs/>
        </w:rPr>
        <w:t>-</w:t>
      </w:r>
      <w:r>
        <w:rPr>
          <w:iCs/>
        </w:rPr>
        <w:t xml:space="preserve">компонента: </w:t>
      </w:r>
      <m:oMath>
        <m:sSub>
          <m:sSubPr>
            <m:ctrlPr>
              <w:rPr>
                <w:rFonts w:ascii="Cambria Math" w:hAnsi="Cambria Math"/>
                <w:i/>
                <w:iCs/>
              </w:rPr>
            </m:ctrlPr>
          </m:sSubPr>
          <m:e>
            <m:r>
              <w:rPr>
                <w:rFonts w:ascii="Cambria Math" w:hAnsi="Cambria Math"/>
                <w:lang w:val="en-US"/>
              </w:rPr>
              <m:t>I</m:t>
            </m:r>
          </m:e>
          <m:sub>
            <m:r>
              <w:rPr>
                <w:rFonts w:ascii="Cambria Math" w:hAnsi="Cambria Math"/>
                <w:lang w:val="en-US"/>
              </w:rPr>
              <m:t>s</m:t>
            </m:r>
          </m:sub>
        </m:sSub>
        <m:d>
          <m:dPr>
            <m:ctrlPr>
              <w:rPr>
                <w:rFonts w:ascii="Cambria Math" w:hAnsi="Cambria Math"/>
                <w:i/>
                <w:iCs/>
              </w:rPr>
            </m:ctrlPr>
          </m:dPr>
          <m:e>
            <m:r>
              <w:rPr>
                <w:rFonts w:ascii="Cambria Math" w:hAnsi="Cambria Math"/>
              </w:rPr>
              <m:t>θ</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s,  прош</m:t>
                    </m:r>
                  </m:sub>
                </m:sSub>
              </m:e>
            </m:d>
          </m:e>
          <m:sup>
            <m:r>
              <w:rPr>
                <w:rFonts w:ascii="Cambria Math" w:hAnsi="Cambria Math"/>
              </w:rPr>
              <m:t>2</m:t>
            </m:r>
          </m:sup>
        </m:sSup>
        <m:r>
          <w:rPr>
            <w:rFonts w:ascii="Cambria Math" w:hAnsi="Cambria Math"/>
          </w:rPr>
          <m:t xml:space="preserve">cosθ= </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d>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s</m:t>
                    </m:r>
                  </m:sub>
                </m:sSub>
              </m:e>
            </m:d>
          </m:e>
          <m:sup>
            <m:r>
              <w:rPr>
                <w:rFonts w:ascii="Cambria Math" w:hAnsi="Cambria Math"/>
              </w:rPr>
              <m:t>2</m:t>
            </m:r>
          </m:sup>
        </m:sSup>
        <m:r>
          <w:rPr>
            <w:rFonts w:ascii="Cambria Math" w:hAnsi="Cambria Math"/>
          </w:rPr>
          <m:t>cosθ=</m:t>
        </m:r>
      </m:oMath>
    </w:p>
    <w:p w14:paraId="63CF3841" w14:textId="70984BEA" w:rsidR="00D71A2B" w:rsidRPr="00102662" w:rsidRDefault="00A25672" w:rsidP="00A25672">
      <w:pPr>
        <w:ind w:firstLine="0"/>
        <w:rPr>
          <w:i/>
        </w:rPr>
      </w:pPr>
      <m:oMathPara>
        <m:oMathParaPr>
          <m:jc m:val="center"/>
        </m:oMathParaPr>
        <m:oMath>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d>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cosθ</m:t>
          </m:r>
        </m:oMath>
      </m:oMathPara>
    </w:p>
    <w:p w14:paraId="64C52247" w14:textId="13217619" w:rsidR="00102662" w:rsidRPr="00A25672" w:rsidRDefault="00102662" w:rsidP="00102662">
      <w:pPr>
        <w:ind w:firstLine="0"/>
      </w:pPr>
      <w:r>
        <w:rPr>
          <w:iCs/>
          <w:lang w:val="en-US"/>
        </w:rPr>
        <w:t>P</w:t>
      </w:r>
      <w:r w:rsidRPr="00A25672">
        <w:rPr>
          <w:iCs/>
        </w:rPr>
        <w:t>-</w:t>
      </w:r>
      <w:r>
        <w:rPr>
          <w:iCs/>
        </w:rPr>
        <w:t xml:space="preserve">компонента: </w:t>
      </w:r>
      <m:oMath>
        <m:sSub>
          <m:sSubPr>
            <m:ctrlPr>
              <w:rPr>
                <w:rFonts w:ascii="Cambria Math" w:hAnsi="Cambria Math"/>
                <w:i/>
                <w:iCs/>
              </w:rPr>
            </m:ctrlPr>
          </m:sSubPr>
          <m:e>
            <m:r>
              <w:rPr>
                <w:rFonts w:ascii="Cambria Math" w:hAnsi="Cambria Math"/>
                <w:lang w:val="en-US"/>
              </w:rPr>
              <m:t>I</m:t>
            </m:r>
          </m:e>
          <m:sub>
            <m:r>
              <w:rPr>
                <w:rFonts w:ascii="Cambria Math" w:hAnsi="Cambria Math"/>
              </w:rPr>
              <m:t>p</m:t>
            </m:r>
          </m:sub>
        </m:sSub>
        <m:d>
          <m:dPr>
            <m:ctrlPr>
              <w:rPr>
                <w:rFonts w:ascii="Cambria Math" w:hAnsi="Cambria Math"/>
                <w:i/>
                <w:iCs/>
              </w:rPr>
            </m:ctrlPr>
          </m:dPr>
          <m:e>
            <m:r>
              <w:rPr>
                <w:rFonts w:ascii="Cambria Math" w:hAnsi="Cambria Math"/>
              </w:rPr>
              <m:t>θ</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p,  прош</m:t>
                    </m:r>
                  </m:sub>
                </m:sSub>
              </m:e>
            </m:d>
          </m:e>
          <m:sup>
            <m:r>
              <w:rPr>
                <w:rFonts w:ascii="Cambria Math" w:hAnsi="Cambria Math"/>
              </w:rPr>
              <m:t>2</m:t>
            </m:r>
          </m:sup>
        </m:sSup>
        <m:r>
          <w:rPr>
            <w:rFonts w:ascii="Cambria Math" w:hAnsi="Cambria Math"/>
          </w:rPr>
          <m:t xml:space="preserve">cosθ= </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d>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p</m:t>
                    </m:r>
                  </m:sub>
                </m:sSub>
              </m:e>
            </m:d>
          </m:e>
          <m:sup>
            <m:r>
              <w:rPr>
                <w:rFonts w:ascii="Cambria Math" w:hAnsi="Cambria Math"/>
              </w:rPr>
              <m:t>2</m:t>
            </m:r>
          </m:sup>
        </m:sSup>
        <m:r>
          <w:rPr>
            <w:rFonts w:ascii="Cambria Math" w:hAnsi="Cambria Math"/>
          </w:rPr>
          <m:t>cosθ=</m:t>
        </m:r>
      </m:oMath>
    </w:p>
    <w:p w14:paraId="79C0F0BB" w14:textId="529D0739" w:rsidR="00102662" w:rsidRPr="00946EBB" w:rsidRDefault="00102662" w:rsidP="00102662">
      <w:pPr>
        <w:ind w:firstLine="0"/>
        <w:rPr>
          <w:i/>
        </w:rPr>
      </w:pPr>
      <m:oMathPara>
        <m:oMathParaPr>
          <m:jc m:val="center"/>
        </m:oMathParaPr>
        <m:oMath>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d>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cosθ</m:t>
          </m:r>
        </m:oMath>
      </m:oMathPara>
    </w:p>
    <w:p w14:paraId="6D2AFEFB" w14:textId="1B906A75" w:rsidR="00946EBB" w:rsidRDefault="00946EBB" w:rsidP="00102662">
      <w:pPr>
        <w:ind w:firstLine="0"/>
        <w:rPr>
          <w:iCs/>
        </w:rPr>
      </w:pPr>
      <w:r>
        <w:rPr>
          <w:iCs/>
        </w:rPr>
        <w:t>Сумма компонентов дает полную интенсивность, зависящую от угла падения излучения на фотоприемник</w:t>
      </w:r>
    </w:p>
    <w:p w14:paraId="0E50D596" w14:textId="77ABDC5B" w:rsidR="00946EBB" w:rsidRPr="00212E80" w:rsidRDefault="003B210F" w:rsidP="00212E80">
      <w:pPr>
        <w:ind w:firstLine="0"/>
        <w:jc w:val="right"/>
        <w:rPr>
          <w:iCs/>
        </w:rPr>
      </w:pPr>
      <m:oMath>
        <m:sSub>
          <m:sSubPr>
            <m:ctrlPr>
              <w:rPr>
                <w:rFonts w:ascii="Cambria Math" w:hAnsi="Cambria Math"/>
                <w:i/>
                <w:iCs/>
              </w:rPr>
            </m:ctrlPr>
          </m:sSubPr>
          <m:e>
            <m:r>
              <w:rPr>
                <w:rFonts w:ascii="Cambria Math" w:hAnsi="Cambria Math"/>
              </w:rPr>
              <m:t>I</m:t>
            </m:r>
          </m:e>
          <m:sub>
            <m:r>
              <w:rPr>
                <w:rFonts w:ascii="Cambria Math" w:hAnsi="Cambria Math"/>
              </w:rPr>
              <m:t>total</m:t>
            </m:r>
          </m:sub>
        </m:sSub>
        <m:d>
          <m:dPr>
            <m:ctrlPr>
              <w:rPr>
                <w:rFonts w:ascii="Cambria Math" w:hAnsi="Cambria Math"/>
                <w:i/>
                <w:iCs/>
              </w:rPr>
            </m:ctrlPr>
          </m:dPr>
          <m:e>
            <m:r>
              <w:rPr>
                <w:rFonts w:ascii="Cambria Math" w:hAnsi="Cambria Math"/>
              </w:rPr>
              <m:t>α, θ</m:t>
            </m:r>
          </m:e>
        </m:d>
        <m:r>
          <w:rPr>
            <w:rFonts w:ascii="Cambria Math" w:hAnsi="Cambria Math"/>
          </w:rPr>
          <m:t>=</m:t>
        </m:r>
        <m:sSub>
          <m:sSubPr>
            <m:ctrlPr>
              <w:rPr>
                <w:rFonts w:ascii="Cambria Math" w:hAnsi="Cambria Math"/>
                <w:i/>
                <w:iCs/>
              </w:rPr>
            </m:ctrlPr>
          </m:sSubPr>
          <m:e>
            <m:r>
              <w:rPr>
                <w:rFonts w:ascii="Cambria Math" w:hAnsi="Cambria Math"/>
                <w:lang w:val="en-US"/>
              </w:rPr>
              <m:t>I</m:t>
            </m:r>
          </m:e>
          <m:sub>
            <m:r>
              <w:rPr>
                <w:rFonts w:ascii="Cambria Math" w:hAnsi="Cambria Math"/>
                <w:lang w:val="en-US"/>
              </w:rPr>
              <m:t>s</m:t>
            </m:r>
          </m:sub>
        </m:sSub>
        <m:d>
          <m:dPr>
            <m:ctrlPr>
              <w:rPr>
                <w:rFonts w:ascii="Cambria Math" w:hAnsi="Cambria Math"/>
                <w:i/>
                <w:iCs/>
              </w:rPr>
            </m:ctrlPr>
          </m:dPr>
          <m:e>
            <m:r>
              <w:rPr>
                <w:rFonts w:ascii="Cambria Math" w:hAnsi="Cambria Math"/>
              </w:rPr>
              <m:t>θ</m:t>
            </m:r>
          </m:e>
        </m:d>
        <m:r>
          <w:rPr>
            <w:rFonts w:ascii="Cambria Math" w:hAnsi="Cambria Math"/>
          </w:rPr>
          <m:t>+</m:t>
        </m:r>
        <m:sSub>
          <m:sSubPr>
            <m:ctrlPr>
              <w:rPr>
                <w:rFonts w:ascii="Cambria Math" w:hAnsi="Cambria Math"/>
                <w:i/>
                <w:iCs/>
              </w:rPr>
            </m:ctrlPr>
          </m:sSubPr>
          <m:e>
            <m:r>
              <w:rPr>
                <w:rFonts w:ascii="Cambria Math" w:hAnsi="Cambria Math"/>
                <w:lang w:val="en-US"/>
              </w:rPr>
              <m:t>I</m:t>
            </m:r>
          </m:e>
          <m:sub>
            <m:r>
              <w:rPr>
                <w:rFonts w:ascii="Cambria Math" w:hAnsi="Cambria Math"/>
              </w:rPr>
              <m:t>p</m:t>
            </m:r>
          </m:sub>
        </m:sSub>
        <m:d>
          <m:dPr>
            <m:ctrlPr>
              <w:rPr>
                <w:rFonts w:ascii="Cambria Math" w:hAnsi="Cambria Math"/>
                <w:i/>
                <w:iCs/>
              </w:rPr>
            </m:ctrlPr>
          </m:dPr>
          <m:e>
            <m:r>
              <w:rPr>
                <w:rFonts w:ascii="Cambria Math" w:hAnsi="Cambria Math"/>
              </w:rPr>
              <m:t>θ</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r>
          <w:rPr>
            <w:rFonts w:ascii="Cambria Math" w:hAnsi="Cambria Math"/>
          </w:rPr>
          <m:t>cosθ</m:t>
        </m:r>
        <m:d>
          <m:dPr>
            <m:begChr m:val="["/>
            <m:endChr m:val="]"/>
            <m:ctrlPr>
              <w:rPr>
                <w:rFonts w:ascii="Cambria Math" w:hAnsi="Cambria Math"/>
                <w:i/>
              </w:rPr>
            </m:ctrlPr>
          </m:d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oMath>
      <w:r w:rsidR="00212E80">
        <w:t>(8)</w:t>
      </w:r>
    </w:p>
    <w:p w14:paraId="2DC8240F" w14:textId="3B627B89" w:rsidR="00212E80" w:rsidRDefault="00212E80" w:rsidP="00102662">
      <w:pPr>
        <w:ind w:firstLine="0"/>
        <w:rPr>
          <w:iCs/>
        </w:rPr>
      </w:pPr>
      <w:r>
        <w:rPr>
          <w:iCs/>
        </w:rPr>
        <w:t xml:space="preserve">Компонент уравнения </w:t>
      </w:r>
      <m:oMath>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oMath>
      <w:r>
        <w:rPr>
          <w:iCs/>
        </w:rPr>
        <w:t xml:space="preserve"> равен </w:t>
      </w:r>
      <m:oMath>
        <m:sSub>
          <m:sSubPr>
            <m:ctrlPr>
              <w:rPr>
                <w:rFonts w:ascii="Cambria Math" w:hAnsi="Cambria Math"/>
                <w:i/>
                <w:iCs/>
              </w:rPr>
            </m:ctrlPr>
          </m:sSubPr>
          <m:e>
            <m:r>
              <w:rPr>
                <w:rFonts w:ascii="Cambria Math" w:hAnsi="Cambria Math"/>
                <w:lang w:val="en-US"/>
              </w:rPr>
              <m:t>I</m:t>
            </m:r>
          </m:e>
          <m:sub>
            <m:r>
              <w:rPr>
                <w:rFonts w:ascii="Cambria Math" w:hAnsi="Cambria Math"/>
              </w:rPr>
              <m:t>0</m:t>
            </m:r>
          </m:sub>
        </m:sSub>
      </m:oMath>
      <w:r>
        <w:rPr>
          <w:iCs/>
        </w:rPr>
        <w:t xml:space="preserve">, подставив в выражение </w:t>
      </w:r>
      <w:r w:rsidR="002A0950">
        <w:rPr>
          <w:iCs/>
        </w:rPr>
        <w:t>(8)</w:t>
      </w:r>
      <w:r w:rsidR="00C76314">
        <w:rPr>
          <w:iCs/>
        </w:rPr>
        <w:t>,</w:t>
      </w:r>
      <w:r w:rsidR="002A0950">
        <w:rPr>
          <w:iCs/>
        </w:rPr>
        <w:t xml:space="preserve"> получим</w:t>
      </w:r>
      <w:r w:rsidR="007A05EF">
        <w:rPr>
          <w:iCs/>
        </w:rPr>
        <w:t xml:space="preserve"> интенсивность излучения на фотоприемнике с учетом угла падения</w:t>
      </w:r>
      <w:r w:rsidR="00532A17">
        <w:rPr>
          <w:iCs/>
        </w:rPr>
        <w:t xml:space="preserve"> и угла поляризации</w:t>
      </w:r>
    </w:p>
    <w:p w14:paraId="114C4419" w14:textId="43631617" w:rsidR="002A0950" w:rsidRPr="00212E80" w:rsidRDefault="003B210F" w:rsidP="002A0950">
      <w:pPr>
        <w:ind w:firstLine="284"/>
        <w:jc w:val="right"/>
        <w:rPr>
          <w:iCs/>
        </w:rPr>
      </w:pPr>
      <m:oMath>
        <m:sSub>
          <m:sSubPr>
            <m:ctrlPr>
              <w:rPr>
                <w:rFonts w:ascii="Cambria Math" w:hAnsi="Cambria Math"/>
                <w:i/>
                <w:iCs/>
              </w:rPr>
            </m:ctrlPr>
          </m:sSubPr>
          <m:e>
            <m:r>
              <w:rPr>
                <w:rFonts w:ascii="Cambria Math" w:hAnsi="Cambria Math"/>
              </w:rPr>
              <m:t>I</m:t>
            </m:r>
          </m:e>
          <m:sub>
            <m:r>
              <w:rPr>
                <w:rFonts w:ascii="Cambria Math" w:hAnsi="Cambria Math"/>
              </w:rPr>
              <m:t>total</m:t>
            </m:r>
          </m:sub>
        </m:sSub>
        <m:d>
          <m:dPr>
            <m:ctrlPr>
              <w:rPr>
                <w:rFonts w:ascii="Cambria Math" w:hAnsi="Cambria Math"/>
                <w:i/>
                <w:iCs/>
              </w:rPr>
            </m:ctrlPr>
          </m:dPr>
          <m:e>
            <m:r>
              <w:rPr>
                <w:rFonts w:ascii="Cambria Math" w:hAnsi="Cambria Math"/>
              </w:rPr>
              <m:t>α, θ</m:t>
            </m:r>
          </m:e>
        </m:d>
        <m:r>
          <w:rPr>
            <w:rFonts w:ascii="Cambria Math" w:hAnsi="Cambria Math"/>
          </w:rPr>
          <m:t>=</m:t>
        </m:r>
        <m:sSub>
          <m:sSubPr>
            <m:ctrlPr>
              <w:rPr>
                <w:rFonts w:ascii="Cambria Math" w:hAnsi="Cambria Math"/>
                <w:i/>
                <w:iCs/>
              </w:rPr>
            </m:ctrlPr>
          </m:sSubPr>
          <m:e>
            <m:r>
              <w:rPr>
                <w:rFonts w:ascii="Cambria Math" w:hAnsi="Cambria Math"/>
                <w:lang w:val="en-US"/>
              </w:rPr>
              <m:t>I</m:t>
            </m:r>
          </m:e>
          <m:sub>
            <m:r>
              <w:rPr>
                <w:rFonts w:ascii="Cambria Math" w:hAnsi="Cambria Math"/>
              </w:rPr>
              <m:t>0</m:t>
            </m:r>
          </m:sub>
        </m:sSub>
        <m:r>
          <w:rPr>
            <w:rFonts w:ascii="Cambria Math" w:hAnsi="Cambria Math"/>
          </w:rPr>
          <m:t>cosθ</m:t>
        </m:r>
        <m:d>
          <m:dPr>
            <m:begChr m:val="["/>
            <m:endChr m:val="]"/>
            <m:ctrlPr>
              <w:rPr>
                <w:rFonts w:ascii="Cambria Math" w:hAnsi="Cambria Math"/>
                <w:i/>
              </w:rPr>
            </m:ctrlPr>
          </m:d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r>
                  <w:rPr>
                    <w:rFonts w:ascii="Cambria Math" w:hAnsi="Cambria Math"/>
                  </w:rPr>
                  <m:t>(θ)</m:t>
                </m:r>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r>
                  <w:rPr>
                    <w:rFonts w:ascii="Cambria Math" w:hAnsi="Cambria Math"/>
                  </w:rPr>
                  <m:t>(θ)</m:t>
                </m:r>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oMath>
      <w:r w:rsidR="002A0950">
        <w:tab/>
      </w:r>
      <w:r w:rsidR="002A0950">
        <w:tab/>
        <w:t>(9)</w:t>
      </w:r>
    </w:p>
    <w:p w14:paraId="1DA54CB1" w14:textId="63552F2D" w:rsidR="00102662" w:rsidRDefault="007A05EF" w:rsidP="00A25672">
      <w:pPr>
        <w:ind w:firstLine="0"/>
        <w:rPr>
          <w:iCs/>
        </w:rPr>
      </w:pPr>
      <w:r>
        <w:t xml:space="preserve">Поделив обе части уравнения на </w:t>
      </w:r>
      <m:oMath>
        <m:sSub>
          <m:sSubPr>
            <m:ctrlPr>
              <w:rPr>
                <w:rFonts w:ascii="Cambria Math" w:hAnsi="Cambria Math"/>
                <w:i/>
                <w:iCs/>
              </w:rPr>
            </m:ctrlPr>
          </m:sSubPr>
          <m:e>
            <m:r>
              <w:rPr>
                <w:rFonts w:ascii="Cambria Math" w:hAnsi="Cambria Math"/>
                <w:lang w:val="en-US"/>
              </w:rPr>
              <m:t>I</m:t>
            </m:r>
          </m:e>
          <m:sub>
            <m:r>
              <w:rPr>
                <w:rFonts w:ascii="Cambria Math" w:hAnsi="Cambria Math"/>
              </w:rPr>
              <m:t>0</m:t>
            </m:r>
          </m:sub>
        </m:sSub>
      </m:oMath>
      <w:r>
        <w:rPr>
          <w:iCs/>
        </w:rPr>
        <w:t xml:space="preserve"> получим КПД </w:t>
      </w:r>
      <w:r w:rsidR="00F01F71">
        <w:rPr>
          <w:iCs/>
        </w:rPr>
        <w:t>передачи излучения через границу раздела сред</w:t>
      </w:r>
      <w:r w:rsidR="000620B1">
        <w:rPr>
          <w:iCs/>
        </w:rPr>
        <w:t xml:space="preserve"> в зависимости от угла поляризации и угла падения излучения на фотоприемник</w:t>
      </w:r>
    </w:p>
    <w:p w14:paraId="1784D377" w14:textId="64168043" w:rsidR="00F01F71" w:rsidRDefault="001505C2" w:rsidP="001505C2">
      <w:pPr>
        <w:ind w:firstLine="0"/>
        <w:jc w:val="right"/>
      </w:pPr>
      <m:oMath>
        <m:r>
          <w:rPr>
            <w:rFonts w:ascii="Cambria Math" w:hAnsi="Cambria Math"/>
          </w:rPr>
          <m:t>η</m:t>
        </m:r>
        <m:d>
          <m:dPr>
            <m:ctrlPr>
              <w:rPr>
                <w:rFonts w:ascii="Cambria Math" w:hAnsi="Cambria Math"/>
                <w:i/>
              </w:rPr>
            </m:ctrlPr>
          </m:dPr>
          <m:e>
            <m:r>
              <w:rPr>
                <w:rFonts w:ascii="Cambria Math" w:hAnsi="Cambria Math"/>
              </w:rPr>
              <m:t>α, θ</m:t>
            </m:r>
          </m:e>
        </m:d>
        <m:r>
          <w:rPr>
            <w:rFonts w:ascii="Cambria Math" w:hAnsi="Cambria Math"/>
          </w:rPr>
          <m:t>= cosθ</m:t>
        </m:r>
        <m:d>
          <m:dPr>
            <m:begChr m:val="["/>
            <m:endChr m:val="]"/>
            <m:ctrlPr>
              <w:rPr>
                <w:rFonts w:ascii="Cambria Math" w:hAnsi="Cambria Math"/>
                <w:i/>
              </w:rPr>
            </m:ctrlPr>
          </m:d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d>
                  <m:dPr>
                    <m:ctrlPr>
                      <w:rPr>
                        <w:rFonts w:ascii="Cambria Math" w:hAnsi="Cambria Math"/>
                        <w:i/>
                        <w:iCs/>
                      </w:rPr>
                    </m:ctrlPr>
                  </m:dPr>
                  <m:e>
                    <m:r>
                      <w:rPr>
                        <w:rFonts w:ascii="Cambria Math" w:hAnsi="Cambria Math"/>
                      </w:rPr>
                      <m:t>θ</m:t>
                    </m:r>
                  </m:e>
                </m:d>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d>
                  <m:dPr>
                    <m:ctrlPr>
                      <w:rPr>
                        <w:rFonts w:ascii="Cambria Math" w:hAnsi="Cambria Math"/>
                        <w:i/>
                        <w:iCs/>
                      </w:rPr>
                    </m:ctrlPr>
                  </m:dPr>
                  <m:e>
                    <m:r>
                      <w:rPr>
                        <w:rFonts w:ascii="Cambria Math" w:hAnsi="Cambria Math"/>
                      </w:rPr>
                      <m:t>θ</m:t>
                    </m:r>
                  </m:e>
                </m:d>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oMath>
      <w:r>
        <w:tab/>
      </w:r>
      <w:r>
        <w:tab/>
        <w:t>(10)</w:t>
      </w:r>
    </w:p>
    <w:p w14:paraId="4E436933" w14:textId="77777777" w:rsidR="006C2047" w:rsidRDefault="006C2047" w:rsidP="006C2047">
      <w:pPr>
        <w:ind w:firstLine="0"/>
      </w:pPr>
    </w:p>
    <w:p w14:paraId="240439D4" w14:textId="0AB18BC3" w:rsidR="001505C2" w:rsidRDefault="00BB537F" w:rsidP="00BB537F">
      <w:pPr>
        <w:pStyle w:val="2"/>
        <w:numPr>
          <w:ilvl w:val="1"/>
          <w:numId w:val="15"/>
        </w:numPr>
      </w:pPr>
      <w:bookmarkStart w:id="13" w:name="_Toc199894111"/>
      <w:r>
        <w:lastRenderedPageBreak/>
        <w:t>Отклонение луча от геометрического центра матрицы фотоприемников</w:t>
      </w:r>
      <w:bookmarkEnd w:id="13"/>
    </w:p>
    <w:p w14:paraId="58091F8C" w14:textId="77777777" w:rsidR="00E8013A" w:rsidRDefault="00E56881" w:rsidP="00BB537F">
      <w:r>
        <w:t xml:space="preserve">Еще одним немаловажным фактором, влияющим на эффективность передачи энергии является отклонение луча лазера от центра фотоприемника. В реалиях использования систем лазерной связи и передачи энергии посредством лазера применяют не одно </w:t>
      </w:r>
      <w:proofErr w:type="spellStart"/>
      <w:r>
        <w:t>фотопринимающее</w:t>
      </w:r>
      <w:proofErr w:type="spellEnd"/>
      <w:r>
        <w:t xml:space="preserve"> устройство, а матрицу фотоприемников.</w:t>
      </w:r>
      <w:r w:rsidR="009C32B5">
        <w:t xml:space="preserve"> </w:t>
      </w:r>
      <w:r w:rsidR="00E8013A">
        <w:t>Существует несколько пространственных профилей распределения интенсивности лазерного излучения, представленные на рисунке 8.</w:t>
      </w:r>
    </w:p>
    <w:p w14:paraId="795A6FA9" w14:textId="7B2F72F7" w:rsidR="00E8013A" w:rsidRDefault="00E8013A" w:rsidP="00E8013A">
      <w:pPr>
        <w:ind w:firstLine="0"/>
        <w:jc w:val="center"/>
      </w:pPr>
      <w:r>
        <w:rPr>
          <w:noProof/>
        </w:rPr>
        <w:drawing>
          <wp:inline distT="0" distB="0" distL="0" distR="0" wp14:anchorId="7C06CC69" wp14:editId="71655596">
            <wp:extent cx="6121400" cy="173545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1400" cy="1735455"/>
                    </a:xfrm>
                    <a:prstGeom prst="rect">
                      <a:avLst/>
                    </a:prstGeom>
                    <a:noFill/>
                    <a:ln>
                      <a:noFill/>
                    </a:ln>
                  </pic:spPr>
                </pic:pic>
              </a:graphicData>
            </a:graphic>
          </wp:inline>
        </w:drawing>
      </w:r>
    </w:p>
    <w:p w14:paraId="665A68C3" w14:textId="74846890" w:rsidR="00E8013A" w:rsidRDefault="00E8013A" w:rsidP="00E8013A">
      <w:pPr>
        <w:ind w:firstLine="0"/>
        <w:jc w:val="center"/>
      </w:pPr>
      <w:r>
        <w:t>Рисунок 8 – Пространственные профили распределения интенсивности</w:t>
      </w:r>
    </w:p>
    <w:p w14:paraId="584B797A" w14:textId="710C20FD" w:rsidR="00BB537F" w:rsidRDefault="009C32B5" w:rsidP="00BB537F">
      <w:r>
        <w:t xml:space="preserve">Ввиду того, что </w:t>
      </w:r>
      <w:r w:rsidR="00175C1D">
        <w:t>лазерное излучение имеет гауссов профиль, распределение интенсивности излучения в световом пятне на матрице имеет вид:</w:t>
      </w:r>
    </w:p>
    <w:p w14:paraId="572866DE" w14:textId="398B5AC3" w:rsidR="00175C1D" w:rsidRPr="00175C1D" w:rsidRDefault="00175C1D" w:rsidP="00175C1D">
      <w:pPr>
        <w:jc w:val="right"/>
        <w:rPr>
          <w:iCs/>
        </w:rPr>
      </w:pPr>
      <m:oMath>
        <m:r>
          <w:rPr>
            <w:rFonts w:ascii="Cambria Math" w:hAnsi="Cambria Math"/>
          </w:rPr>
          <m:t>I</m:t>
        </m:r>
        <m:d>
          <m:dPr>
            <m:ctrlPr>
              <w:rPr>
                <w:rFonts w:ascii="Cambria Math" w:hAnsi="Cambria Math"/>
                <w:i/>
              </w:rPr>
            </m:ctrlPr>
          </m:dPr>
          <m:e>
            <m:r>
              <w:rPr>
                <w:rFonts w:ascii="Cambria Math" w:hAnsi="Cambria Math"/>
              </w:rPr>
              <m:t>r</m:t>
            </m:r>
          </m:e>
        </m:d>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0</m:t>
                </m:r>
              </m:sub>
            </m:sSub>
          </m:num>
          <m:den>
            <m:r>
              <w:rPr>
                <w:rFonts w:ascii="Cambria Math" w:hAnsi="Cambria Math"/>
              </w:rPr>
              <m:t>π</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r>
          <m:rPr>
            <m:sty m:val="p"/>
          </m:rPr>
          <w:rPr>
            <w:rFonts w:ascii="Cambria Math" w:hAnsi="Cambria Math"/>
          </w:rPr>
          <m:t>exp⁡</m:t>
        </m:r>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r</m:t>
                </m:r>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r>
          <w:rPr>
            <w:rFonts w:ascii="Cambria Math" w:hAnsi="Cambria Math"/>
          </w:rPr>
          <m:t>)</m:t>
        </m:r>
      </m:oMath>
      <w:r>
        <w:tab/>
      </w:r>
      <w:r>
        <w:tab/>
      </w:r>
      <w:r>
        <w:tab/>
      </w:r>
      <w:r>
        <w:tab/>
      </w:r>
      <w:r w:rsidRPr="00175C1D">
        <w:rPr>
          <w:iCs/>
        </w:rPr>
        <w:t>(11)</w:t>
      </w:r>
    </w:p>
    <w:p w14:paraId="3225AEE0" w14:textId="7475043E" w:rsidR="00175C1D" w:rsidRDefault="00175C1D" w:rsidP="00175C1D">
      <w:pPr>
        <w:ind w:firstLine="0"/>
      </w:pPr>
      <w:r>
        <w:rPr>
          <w:iCs/>
        </w:rPr>
        <w:t xml:space="preserve">, где </w:t>
      </w:r>
      <m:oMath>
        <m:r>
          <w:rPr>
            <w:rFonts w:ascii="Cambria Math" w:hAnsi="Cambria Math"/>
          </w:rPr>
          <m:t>ω</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z</m:t>
                        </m:r>
                      </m:num>
                      <m:den>
                        <m:sSub>
                          <m:sSubPr>
                            <m:ctrlPr>
                              <w:rPr>
                                <w:rFonts w:ascii="Cambria Math" w:hAnsi="Cambria Math"/>
                                <w:i/>
                              </w:rPr>
                            </m:ctrlPr>
                          </m:sSubPr>
                          <m:e>
                            <m:r>
                              <w:rPr>
                                <w:rFonts w:ascii="Cambria Math" w:hAnsi="Cambria Math"/>
                              </w:rPr>
                              <m:t>z</m:t>
                            </m:r>
                          </m:e>
                          <m:sub>
                            <m:r>
                              <w:rPr>
                                <w:rFonts w:ascii="Cambria Math" w:hAnsi="Cambria Math"/>
                              </w:rPr>
                              <m:t>R</m:t>
                            </m:r>
                          </m:sub>
                        </m:sSub>
                      </m:den>
                    </m:f>
                  </m:e>
                </m:d>
              </m:e>
              <m:sup>
                <m:r>
                  <w:rPr>
                    <w:rFonts w:ascii="Cambria Math" w:hAnsi="Cambria Math"/>
                  </w:rPr>
                  <m:t>2</m:t>
                </m:r>
              </m:sup>
            </m:sSup>
          </m:e>
        </m:rad>
      </m:oMath>
      <w:r w:rsidRPr="00175C1D">
        <w:t xml:space="preserve">– </w:t>
      </w:r>
      <w:r>
        <w:t xml:space="preserve">радиус пучка на расстоянии </w:t>
      </w:r>
      <w:r>
        <w:rPr>
          <w:lang w:val="en-US"/>
        </w:rPr>
        <w:t>z</w:t>
      </w:r>
      <w:r>
        <w:t xml:space="preserve">,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lang w:val="en-US"/>
              </w:rPr>
            </m:ctrlPr>
          </m:fPr>
          <m:num>
            <m:r>
              <w:rPr>
                <w:rFonts w:ascii="Cambria Math" w:hAnsi="Cambria Math"/>
                <w:lang w:val="en-US"/>
              </w:rPr>
              <m:t>π</m:t>
            </m:r>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2</m:t>
                </m:r>
              </m:sup>
            </m:sSubSup>
            <m:ctrlPr>
              <w:rPr>
                <w:rFonts w:ascii="Cambria Math" w:hAnsi="Cambria Math"/>
                <w:i/>
                <w:iCs/>
                <w:lang w:val="en-US"/>
              </w:rPr>
            </m:ctrlPr>
          </m:num>
          <m:den>
            <m:r>
              <w:rPr>
                <w:rFonts w:ascii="Cambria Math" w:hAnsi="Cambria Math"/>
                <w:lang w:val="en-US"/>
              </w:rPr>
              <m:t>λ</m:t>
            </m:r>
          </m:den>
        </m:f>
      </m:oMath>
      <w:r w:rsidRPr="00175C1D">
        <w:t xml:space="preserve"> – </w:t>
      </w:r>
      <w:r>
        <w:t>рэлеевская длина,</w:t>
      </w:r>
      <w:r w:rsidRPr="00175C1D">
        <w:t xml:space="preserve"> </w:t>
      </w:r>
      <w:r>
        <w:rPr>
          <w:rFonts w:cs="Times New Roman"/>
        </w:rPr>
        <w:t>λ</w:t>
      </w:r>
      <w:r>
        <w:t xml:space="preserve"> – длина волны излучения</w:t>
      </w:r>
      <w:r w:rsidR="00F1682A">
        <w:t>.</w:t>
      </w:r>
    </w:p>
    <w:p w14:paraId="4830C40C" w14:textId="557BC885" w:rsidR="000D70C6" w:rsidRDefault="00BB3F4D" w:rsidP="00175C1D">
      <w:pPr>
        <w:ind w:firstLine="0"/>
      </w:pPr>
      <w:r>
        <w:tab/>
        <w:t>В процессе эксплуатации БПЛА источник лазерного излучения непрерывно следует за беспилотным летательным аппаратом из-за чего пятно падающего излучения помимо того, что меняет форму на эллиптическую</w:t>
      </w:r>
      <w:r w:rsidR="00DC1ADF">
        <w:t xml:space="preserve">, еще и смещается по матрице фотоприемников, распределяя интенсивность по меньшему количеству </w:t>
      </w:r>
      <w:proofErr w:type="spellStart"/>
      <w:r w:rsidR="00DC1ADF">
        <w:t>фотопринимающих</w:t>
      </w:r>
      <w:proofErr w:type="spellEnd"/>
      <w:r w:rsidR="00DC1ADF">
        <w:t xml:space="preserve"> устройств, чем имеется на борту. </w:t>
      </w:r>
      <w:r w:rsidR="00747870">
        <w:t>Чтобы</w:t>
      </w:r>
      <w:r w:rsidR="00DC1ADF">
        <w:t xml:space="preserve"> оце</w:t>
      </w:r>
      <w:r w:rsidR="00747870">
        <w:t>нить</w:t>
      </w:r>
      <w:r w:rsidR="00DC1ADF">
        <w:t xml:space="preserve"> влияни</w:t>
      </w:r>
      <w:r w:rsidR="00747870">
        <w:t>е</w:t>
      </w:r>
      <w:r w:rsidR="00DC1ADF">
        <w:t xml:space="preserve"> ошибок наведения лазерного источника на КПД передачи энергии</w:t>
      </w:r>
      <w:r w:rsidR="001C406A">
        <w:t>,</w:t>
      </w:r>
      <w:r w:rsidR="00DC1ADF">
        <w:t xml:space="preserve"> необходимо количественно рассчитать, какая доля мощности </w:t>
      </w:r>
      <w:r w:rsidR="00DC1ADF">
        <w:lastRenderedPageBreak/>
        <w:t>лазерного излучения фактически улавливается фотоматрицей при различных положениях и ориентациях БПЛА относительно падающего пучка.</w:t>
      </w:r>
    </w:p>
    <w:p w14:paraId="2807AFCF" w14:textId="6CE1433C" w:rsidR="00DC1ADF" w:rsidRDefault="005B678B" w:rsidP="00175C1D">
      <w:pPr>
        <w:ind w:firstLine="0"/>
      </w:pPr>
      <w:r w:rsidRPr="00747870">
        <w:tab/>
      </w:r>
      <w:r w:rsidR="00747870">
        <w:t xml:space="preserve">Для описания </w:t>
      </w:r>
      <w:r w:rsidR="001C406A">
        <w:t>приведенных зависимостей необходимо ввести системы координат.</w:t>
      </w:r>
    </w:p>
    <w:p w14:paraId="36C382C0" w14:textId="19EEA5DB" w:rsidR="001C406A" w:rsidRPr="000B50E8" w:rsidRDefault="001C406A" w:rsidP="00175C1D">
      <w:pPr>
        <w:ind w:firstLine="0"/>
      </w:pPr>
      <w:r>
        <w:tab/>
        <w:t xml:space="preserve">Глобальная или мировая система координат: </w:t>
      </w:r>
      <w:r w:rsidR="000B50E8">
        <w:t xml:space="preserve">начало координат расположено в точке лазерной установки, ось </w:t>
      </w:r>
      <w:r w:rsidR="000B50E8">
        <w:rPr>
          <w:lang w:val="en-US"/>
        </w:rPr>
        <w:t>X</w:t>
      </w:r>
      <w:r w:rsidR="000B50E8" w:rsidRPr="000B50E8">
        <w:t xml:space="preserve"> </w:t>
      </w:r>
      <w:r w:rsidR="000B50E8">
        <w:t xml:space="preserve">– горизонтальная ось, направленная в сторону БПЛА вдоль распространения лазерного луча, ось </w:t>
      </w:r>
      <w:r w:rsidR="000B50E8">
        <w:rPr>
          <w:lang w:val="en-US"/>
        </w:rPr>
        <w:t>Y</w:t>
      </w:r>
      <w:r w:rsidR="000B50E8" w:rsidRPr="000B50E8">
        <w:t xml:space="preserve"> </w:t>
      </w:r>
      <w:r w:rsidR="000B50E8">
        <w:t xml:space="preserve">– горизонтальная ось, перпендикулярная осям </w:t>
      </w:r>
      <w:r w:rsidR="000B50E8">
        <w:rPr>
          <w:lang w:val="en-US"/>
        </w:rPr>
        <w:t>X</w:t>
      </w:r>
      <w:r w:rsidR="000B50E8" w:rsidRPr="000B50E8">
        <w:t xml:space="preserve"> </w:t>
      </w:r>
      <w:r w:rsidR="000B50E8">
        <w:t xml:space="preserve">и </w:t>
      </w:r>
      <w:r w:rsidR="000B50E8">
        <w:rPr>
          <w:lang w:val="en-US"/>
        </w:rPr>
        <w:t>Z</w:t>
      </w:r>
      <w:r w:rsidR="000B50E8">
        <w:t xml:space="preserve">, ось </w:t>
      </w:r>
      <w:r w:rsidR="000B50E8">
        <w:rPr>
          <w:lang w:val="en-US"/>
        </w:rPr>
        <w:t>Z</w:t>
      </w:r>
      <w:r w:rsidR="000B50E8" w:rsidRPr="000B50E8">
        <w:t xml:space="preserve"> </w:t>
      </w:r>
      <w:r w:rsidR="000B50E8">
        <w:t>– расположена перпендикулярно поверхности земли.</w:t>
      </w:r>
    </w:p>
    <w:p w14:paraId="741B6EA5" w14:textId="77777777" w:rsidR="00BA3D22" w:rsidRDefault="00FD6B7A" w:rsidP="00175C1D">
      <w:pPr>
        <w:ind w:firstLine="0"/>
      </w:pPr>
      <w:r>
        <w:tab/>
        <w:t xml:space="preserve">Локальная система координат: </w:t>
      </w:r>
      <w:r w:rsidR="007F19EC">
        <w:t xml:space="preserve">начало координат совпадает с центром матрицы фотоприемников, оси </w:t>
      </w:r>
      <w:r w:rsidR="007F19EC">
        <w:rPr>
          <w:lang w:val="en-US"/>
        </w:rPr>
        <w:t>X</w:t>
      </w:r>
      <w:r w:rsidR="007F19EC" w:rsidRPr="007F19EC">
        <w:t>’</w:t>
      </w:r>
      <w:r w:rsidR="007F19EC">
        <w:rPr>
          <w:lang w:val="en-US"/>
        </w:rPr>
        <w:t>Y</w:t>
      </w:r>
      <w:r w:rsidR="007F19EC" w:rsidRPr="007F19EC">
        <w:t>’</w:t>
      </w:r>
      <w:r w:rsidR="007F19EC">
        <w:t xml:space="preserve"> лежат в плоскости матрицы фотоприемников, образуя локальную плоскость приема, ось </w:t>
      </w:r>
      <w:r w:rsidR="007F19EC">
        <w:rPr>
          <w:lang w:val="en-US"/>
        </w:rPr>
        <w:t>Z</w:t>
      </w:r>
      <w:r w:rsidR="007F19EC" w:rsidRPr="007F19EC">
        <w:t>’</w:t>
      </w:r>
      <w:r w:rsidR="007F19EC">
        <w:t xml:space="preserve"> – нормаль к поверхности фотоприемника.</w:t>
      </w:r>
    </w:p>
    <w:p w14:paraId="73ABB3E5" w14:textId="77777777" w:rsidR="00BA3D22" w:rsidRDefault="00BA3D22" w:rsidP="00175C1D">
      <w:pPr>
        <w:ind w:firstLine="0"/>
      </w:pPr>
      <w:r>
        <w:tab/>
        <w:t>Наглядное расположение систем координат представлены на рисунке 9.</w:t>
      </w:r>
    </w:p>
    <w:p w14:paraId="5A0ACD67" w14:textId="458FE36B" w:rsidR="00FD6B7A" w:rsidRDefault="00BA3D22" w:rsidP="00BA3D22">
      <w:pPr>
        <w:ind w:left="-993" w:firstLine="0"/>
        <w:jc w:val="center"/>
      </w:pPr>
      <w:r>
        <w:rPr>
          <w:noProof/>
        </w:rPr>
        <w:drawing>
          <wp:inline distT="0" distB="0" distL="0" distR="0" wp14:anchorId="3319D2D2" wp14:editId="759D1481">
            <wp:extent cx="7051096" cy="4047066"/>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060367" cy="4052387"/>
                    </a:xfrm>
                    <a:prstGeom prst="rect">
                      <a:avLst/>
                    </a:prstGeom>
                    <a:noFill/>
                    <a:ln>
                      <a:noFill/>
                    </a:ln>
                  </pic:spPr>
                </pic:pic>
              </a:graphicData>
            </a:graphic>
          </wp:inline>
        </w:drawing>
      </w:r>
    </w:p>
    <w:p w14:paraId="3C145331" w14:textId="26F5B517" w:rsidR="00BA3D22" w:rsidRPr="004F4EE5" w:rsidRDefault="00BA3D22" w:rsidP="00BA3D22">
      <w:pPr>
        <w:ind w:firstLine="0"/>
        <w:jc w:val="center"/>
      </w:pPr>
      <w:r>
        <w:t>Рисунок 9 – Расположение систем координат</w:t>
      </w:r>
    </w:p>
    <w:p w14:paraId="58CE6191" w14:textId="126BC2CE" w:rsidR="001C406A" w:rsidRPr="0085708C" w:rsidRDefault="001C406A" w:rsidP="00175C1D">
      <w:pPr>
        <w:ind w:firstLine="0"/>
      </w:pPr>
    </w:p>
    <w:sectPr w:rsidR="001C406A" w:rsidRPr="0085708C" w:rsidSect="0064163C">
      <w:footerReference w:type="default" r:id="rId19"/>
      <w:pgSz w:w="11920" w:h="16840"/>
      <w:pgMar w:top="851" w:right="567" w:bottom="1134" w:left="1701" w:header="0" w:footer="0" w:gutter="0"/>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9E39FA" w14:textId="77777777" w:rsidR="003B210F" w:rsidRDefault="003B210F" w:rsidP="00F65899">
      <w:pPr>
        <w:spacing w:line="240" w:lineRule="auto"/>
      </w:pPr>
      <w:r>
        <w:separator/>
      </w:r>
    </w:p>
  </w:endnote>
  <w:endnote w:type="continuationSeparator" w:id="0">
    <w:p w14:paraId="083E45D9" w14:textId="77777777" w:rsidR="003B210F" w:rsidRDefault="003B210F" w:rsidP="00F658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embedRegular r:id="rId1" w:fontKey="{A92EE5A0-B75C-44E9-B474-D94DA19A025E}"/>
    <w:embedBold r:id="rId2" w:fontKey="{474B64C5-72D6-494B-9389-BDA826F9A6EE}"/>
    <w:embedItalic r:id="rId3" w:fontKey="{335F6CB7-3481-4307-969A-E0786B61CDB5}"/>
  </w:font>
  <w:font w:name="Tahoma">
    <w:panose1 w:val="020B0604030504040204"/>
    <w:charset w:val="CC"/>
    <w:family w:val="swiss"/>
    <w:pitch w:val="variable"/>
    <w:sig w:usb0="E1002EFF" w:usb1="C000605B" w:usb2="00000029" w:usb3="00000000" w:csb0="000101FF" w:csb1="00000000"/>
    <w:embedRegular r:id="rId4" w:fontKey="{DB21F7FA-5256-41DE-BE3E-D3F664E2D861}"/>
  </w:font>
  <w:font w:name="Cambria">
    <w:panose1 w:val="02040503050406030204"/>
    <w:charset w:val="CC"/>
    <w:family w:val="roman"/>
    <w:pitch w:val="variable"/>
    <w:sig w:usb0="E00006FF" w:usb1="420024FF" w:usb2="02000000" w:usb3="00000000" w:csb0="0000019F" w:csb1="00000000"/>
    <w:embedRegular r:id="rId5" w:fontKey="{C1622AC5-0A39-43C9-A5D7-52A27CEE849A}"/>
    <w:embedBold r:id="rId6" w:fontKey="{924434F6-FD79-47FF-BC89-52F6B015CBD0}"/>
  </w:font>
  <w:font w:name="OGPNU+TimesNewRomanPSMT">
    <w:altName w:val="Calibri"/>
    <w:charset w:val="01"/>
    <w:family w:val="auto"/>
    <w:pitch w:val="variable"/>
    <w:sig w:usb0="E0002AFF" w:usb1="C0007841" w:usb2="00000009" w:usb3="00000000" w:csb0="400001FF" w:csb1="FFFF0000"/>
    <w:embedBold r:id="rId7" w:fontKey="{EDAB04E2-C4D9-4491-8C4E-9291F446B3F2}"/>
  </w:font>
  <w:font w:name="EVLCC+TimesNewRomanPSMT">
    <w:altName w:val="Calibri"/>
    <w:charset w:val="01"/>
    <w:family w:val="auto"/>
    <w:pitch w:val="variable"/>
    <w:sig w:usb0="E0002AFF" w:usb1="C0007841" w:usb2="00000009" w:usb3="00000000" w:csb0="400001FF" w:csb1="FFFF0000"/>
    <w:embedRegular r:id="rId8" w:fontKey="{BBA9A9ED-EEAD-45A3-A3F9-22CBFBC3838B}"/>
  </w:font>
  <w:font w:name="Cambria Math">
    <w:panose1 w:val="02040503050406030204"/>
    <w:charset w:val="CC"/>
    <w:family w:val="roman"/>
    <w:pitch w:val="variable"/>
    <w:sig w:usb0="E00006FF" w:usb1="420024FF" w:usb2="02000000" w:usb3="00000000" w:csb0="0000019F" w:csb1="00000000"/>
    <w:embedRegular r:id="rId9" w:fontKey="{738B45FA-F353-48A1-92A3-B3F0C934C768}"/>
    <w:embedItalic r:id="rId10" w:fontKey="{6489C86E-FDE0-46E4-AFBD-8A7C2E356C8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2080848"/>
      <w:docPartObj>
        <w:docPartGallery w:val="Page Numbers (Bottom of Page)"/>
        <w:docPartUnique/>
      </w:docPartObj>
    </w:sdtPr>
    <w:sdtEndPr/>
    <w:sdtContent>
      <w:p w14:paraId="1DFC2D08" w14:textId="4E2D7A1D" w:rsidR="00F65899" w:rsidRDefault="00F65899">
        <w:pPr>
          <w:pStyle w:val="ae"/>
          <w:jc w:val="center"/>
        </w:pPr>
        <w:r>
          <w:fldChar w:fldCharType="begin"/>
        </w:r>
        <w:r>
          <w:instrText>PAGE   \* MERGEFORMAT</w:instrText>
        </w:r>
        <w:r>
          <w:fldChar w:fldCharType="separate"/>
        </w:r>
        <w:r>
          <w:t>2</w:t>
        </w:r>
        <w:r>
          <w:fldChar w:fldCharType="end"/>
        </w:r>
      </w:p>
    </w:sdtContent>
  </w:sdt>
  <w:p w14:paraId="551F3600" w14:textId="77777777" w:rsidR="00F65899" w:rsidRDefault="00F65899">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38048D" w14:textId="77777777" w:rsidR="003B210F" w:rsidRDefault="003B210F" w:rsidP="00F65899">
      <w:pPr>
        <w:spacing w:line="240" w:lineRule="auto"/>
      </w:pPr>
      <w:r>
        <w:separator/>
      </w:r>
    </w:p>
  </w:footnote>
  <w:footnote w:type="continuationSeparator" w:id="0">
    <w:p w14:paraId="1DFC7812" w14:textId="77777777" w:rsidR="003B210F" w:rsidRDefault="003B210F" w:rsidP="00F6589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C7EB2"/>
    <w:multiLevelType w:val="hybridMultilevel"/>
    <w:tmpl w:val="AACAB1B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09830705"/>
    <w:multiLevelType w:val="multilevel"/>
    <w:tmpl w:val="0658AED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D4C4BCB"/>
    <w:multiLevelType w:val="multilevel"/>
    <w:tmpl w:val="BD5C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3B3C84"/>
    <w:multiLevelType w:val="multilevel"/>
    <w:tmpl w:val="9C0E6FF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15:restartNumberingAfterBreak="0">
    <w:nsid w:val="2FB32836"/>
    <w:multiLevelType w:val="hybridMultilevel"/>
    <w:tmpl w:val="BE86A2E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15:restartNumberingAfterBreak="0">
    <w:nsid w:val="32D97629"/>
    <w:multiLevelType w:val="multilevel"/>
    <w:tmpl w:val="BE487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241709"/>
    <w:multiLevelType w:val="multilevel"/>
    <w:tmpl w:val="ACD89054"/>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B817B19"/>
    <w:multiLevelType w:val="hybridMultilevel"/>
    <w:tmpl w:val="A88A633A"/>
    <w:lvl w:ilvl="0" w:tplc="04190005">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15:restartNumberingAfterBreak="0">
    <w:nsid w:val="3CEB475F"/>
    <w:multiLevelType w:val="hybridMultilevel"/>
    <w:tmpl w:val="7CA8CF6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9" w15:restartNumberingAfterBreak="0">
    <w:nsid w:val="3D2A3B66"/>
    <w:multiLevelType w:val="multilevel"/>
    <w:tmpl w:val="1312E144"/>
    <w:lvl w:ilvl="0">
      <w:start w:val="1"/>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4669771B"/>
    <w:multiLevelType w:val="hybridMultilevel"/>
    <w:tmpl w:val="2F8EAE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8831787"/>
    <w:multiLevelType w:val="multilevel"/>
    <w:tmpl w:val="92B6B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DD07D3C"/>
    <w:multiLevelType w:val="multilevel"/>
    <w:tmpl w:val="3D8201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88F258A"/>
    <w:multiLevelType w:val="hybridMultilevel"/>
    <w:tmpl w:val="B19EAF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738A3E3F"/>
    <w:multiLevelType w:val="multilevel"/>
    <w:tmpl w:val="62105E60"/>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79156550"/>
    <w:multiLevelType w:val="multilevel"/>
    <w:tmpl w:val="E1448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CD71292"/>
    <w:multiLevelType w:val="multilevel"/>
    <w:tmpl w:val="4BE2838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num w:numId="1">
    <w:abstractNumId w:val="7"/>
  </w:num>
  <w:num w:numId="2">
    <w:abstractNumId w:val="3"/>
  </w:num>
  <w:num w:numId="3">
    <w:abstractNumId w:val="16"/>
  </w:num>
  <w:num w:numId="4">
    <w:abstractNumId w:val="11"/>
  </w:num>
  <w:num w:numId="5">
    <w:abstractNumId w:val="5"/>
  </w:num>
  <w:num w:numId="6">
    <w:abstractNumId w:val="15"/>
  </w:num>
  <w:num w:numId="7">
    <w:abstractNumId w:val="12"/>
  </w:num>
  <w:num w:numId="8">
    <w:abstractNumId w:val="2"/>
  </w:num>
  <w:num w:numId="9">
    <w:abstractNumId w:val="0"/>
  </w:num>
  <w:num w:numId="10">
    <w:abstractNumId w:val="13"/>
  </w:num>
  <w:num w:numId="11">
    <w:abstractNumId w:val="10"/>
  </w:num>
  <w:num w:numId="12">
    <w:abstractNumId w:val="1"/>
  </w:num>
  <w:num w:numId="13">
    <w:abstractNumId w:val="14"/>
  </w:num>
  <w:num w:numId="14">
    <w:abstractNumId w:val="4"/>
  </w:num>
  <w:num w:numId="15">
    <w:abstractNumId w:val="9"/>
  </w:num>
  <w:num w:numId="16">
    <w:abstractNumId w:val="8"/>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3F43"/>
    <w:rsid w:val="0000406B"/>
    <w:rsid w:val="00006A91"/>
    <w:rsid w:val="0001320D"/>
    <w:rsid w:val="00045944"/>
    <w:rsid w:val="00055751"/>
    <w:rsid w:val="000620B1"/>
    <w:rsid w:val="00065FC6"/>
    <w:rsid w:val="00066BF7"/>
    <w:rsid w:val="000701DF"/>
    <w:rsid w:val="0007159C"/>
    <w:rsid w:val="00071FC8"/>
    <w:rsid w:val="0008124B"/>
    <w:rsid w:val="000A48C5"/>
    <w:rsid w:val="000A756F"/>
    <w:rsid w:val="000B50E8"/>
    <w:rsid w:val="000B7203"/>
    <w:rsid w:val="000B7E12"/>
    <w:rsid w:val="000C05FD"/>
    <w:rsid w:val="000D1E92"/>
    <w:rsid w:val="000D70C6"/>
    <w:rsid w:val="000D710E"/>
    <w:rsid w:val="000F45E9"/>
    <w:rsid w:val="000F5913"/>
    <w:rsid w:val="00102662"/>
    <w:rsid w:val="00103A19"/>
    <w:rsid w:val="0011274F"/>
    <w:rsid w:val="0011691F"/>
    <w:rsid w:val="00123162"/>
    <w:rsid w:val="00127AF5"/>
    <w:rsid w:val="001505C2"/>
    <w:rsid w:val="001549C6"/>
    <w:rsid w:val="0016242A"/>
    <w:rsid w:val="00172CD4"/>
    <w:rsid w:val="00173F5D"/>
    <w:rsid w:val="00175C1D"/>
    <w:rsid w:val="001936D1"/>
    <w:rsid w:val="00194AB0"/>
    <w:rsid w:val="001A29E4"/>
    <w:rsid w:val="001A78FB"/>
    <w:rsid w:val="001B7359"/>
    <w:rsid w:val="001C0A85"/>
    <w:rsid w:val="001C406A"/>
    <w:rsid w:val="001D0D5E"/>
    <w:rsid w:val="001D1C44"/>
    <w:rsid w:val="001E3698"/>
    <w:rsid w:val="001F28B8"/>
    <w:rsid w:val="00200B10"/>
    <w:rsid w:val="00201BB5"/>
    <w:rsid w:val="00202D5E"/>
    <w:rsid w:val="00207B4A"/>
    <w:rsid w:val="002105FD"/>
    <w:rsid w:val="00212E80"/>
    <w:rsid w:val="00227389"/>
    <w:rsid w:val="0023757F"/>
    <w:rsid w:val="00240639"/>
    <w:rsid w:val="00246040"/>
    <w:rsid w:val="002466F5"/>
    <w:rsid w:val="0024731A"/>
    <w:rsid w:val="0025393F"/>
    <w:rsid w:val="00263A73"/>
    <w:rsid w:val="00271435"/>
    <w:rsid w:val="00271930"/>
    <w:rsid w:val="00272795"/>
    <w:rsid w:val="00272D6A"/>
    <w:rsid w:val="00276834"/>
    <w:rsid w:val="002A0950"/>
    <w:rsid w:val="002B0080"/>
    <w:rsid w:val="002B222C"/>
    <w:rsid w:val="002E00B6"/>
    <w:rsid w:val="002E2222"/>
    <w:rsid w:val="002E62C8"/>
    <w:rsid w:val="002E6522"/>
    <w:rsid w:val="002F09EE"/>
    <w:rsid w:val="002F3646"/>
    <w:rsid w:val="002F6E4B"/>
    <w:rsid w:val="003229EB"/>
    <w:rsid w:val="00323631"/>
    <w:rsid w:val="00330F02"/>
    <w:rsid w:val="0033310A"/>
    <w:rsid w:val="003340CE"/>
    <w:rsid w:val="0033662C"/>
    <w:rsid w:val="003400FA"/>
    <w:rsid w:val="003422F5"/>
    <w:rsid w:val="00354EFB"/>
    <w:rsid w:val="00366BAD"/>
    <w:rsid w:val="00375706"/>
    <w:rsid w:val="00387E83"/>
    <w:rsid w:val="00394D48"/>
    <w:rsid w:val="00396946"/>
    <w:rsid w:val="003A7579"/>
    <w:rsid w:val="003B210F"/>
    <w:rsid w:val="003D18C0"/>
    <w:rsid w:val="003E6DB5"/>
    <w:rsid w:val="003F068B"/>
    <w:rsid w:val="004022B0"/>
    <w:rsid w:val="00413E79"/>
    <w:rsid w:val="00421372"/>
    <w:rsid w:val="00431304"/>
    <w:rsid w:val="004455D8"/>
    <w:rsid w:val="004473B6"/>
    <w:rsid w:val="00456513"/>
    <w:rsid w:val="004610A8"/>
    <w:rsid w:val="00461FB3"/>
    <w:rsid w:val="00477118"/>
    <w:rsid w:val="00481BDA"/>
    <w:rsid w:val="0048242F"/>
    <w:rsid w:val="0048424E"/>
    <w:rsid w:val="00491A1F"/>
    <w:rsid w:val="004A630E"/>
    <w:rsid w:val="004B79FA"/>
    <w:rsid w:val="004C00FF"/>
    <w:rsid w:val="004D4A41"/>
    <w:rsid w:val="004E537E"/>
    <w:rsid w:val="004E64C2"/>
    <w:rsid w:val="004F028A"/>
    <w:rsid w:val="004F4EE5"/>
    <w:rsid w:val="004F7610"/>
    <w:rsid w:val="0051220B"/>
    <w:rsid w:val="00523F43"/>
    <w:rsid w:val="005323EC"/>
    <w:rsid w:val="00532A17"/>
    <w:rsid w:val="005448D1"/>
    <w:rsid w:val="00553648"/>
    <w:rsid w:val="005611D9"/>
    <w:rsid w:val="005619B2"/>
    <w:rsid w:val="00567137"/>
    <w:rsid w:val="00571EC1"/>
    <w:rsid w:val="00580B2E"/>
    <w:rsid w:val="00587C20"/>
    <w:rsid w:val="00597C11"/>
    <w:rsid w:val="005B1465"/>
    <w:rsid w:val="005B678B"/>
    <w:rsid w:val="005C2930"/>
    <w:rsid w:val="005C3FA5"/>
    <w:rsid w:val="005D43CB"/>
    <w:rsid w:val="00602CC0"/>
    <w:rsid w:val="0061529F"/>
    <w:rsid w:val="0062104D"/>
    <w:rsid w:val="00621E9E"/>
    <w:rsid w:val="00623AAB"/>
    <w:rsid w:val="006257ED"/>
    <w:rsid w:val="00633555"/>
    <w:rsid w:val="0064163C"/>
    <w:rsid w:val="006440C1"/>
    <w:rsid w:val="006530F5"/>
    <w:rsid w:val="00664E5E"/>
    <w:rsid w:val="0067740C"/>
    <w:rsid w:val="00693ED9"/>
    <w:rsid w:val="006963D2"/>
    <w:rsid w:val="006A5193"/>
    <w:rsid w:val="006B7704"/>
    <w:rsid w:val="006C2047"/>
    <w:rsid w:val="006C5D58"/>
    <w:rsid w:val="006D163E"/>
    <w:rsid w:val="006D764D"/>
    <w:rsid w:val="006E6B17"/>
    <w:rsid w:val="006F08BF"/>
    <w:rsid w:val="00711A00"/>
    <w:rsid w:val="007145B8"/>
    <w:rsid w:val="007218A9"/>
    <w:rsid w:val="007308BA"/>
    <w:rsid w:val="00747870"/>
    <w:rsid w:val="00757F50"/>
    <w:rsid w:val="007736BE"/>
    <w:rsid w:val="00776EBD"/>
    <w:rsid w:val="00780373"/>
    <w:rsid w:val="00783478"/>
    <w:rsid w:val="00790CB0"/>
    <w:rsid w:val="007927E3"/>
    <w:rsid w:val="00793A62"/>
    <w:rsid w:val="007A05EF"/>
    <w:rsid w:val="007A5C78"/>
    <w:rsid w:val="007B2C32"/>
    <w:rsid w:val="007B7289"/>
    <w:rsid w:val="007C17FE"/>
    <w:rsid w:val="007D0FC7"/>
    <w:rsid w:val="007D44B1"/>
    <w:rsid w:val="007E65A7"/>
    <w:rsid w:val="007F19EC"/>
    <w:rsid w:val="008006EC"/>
    <w:rsid w:val="0080242F"/>
    <w:rsid w:val="008132B5"/>
    <w:rsid w:val="008155D6"/>
    <w:rsid w:val="0082245F"/>
    <w:rsid w:val="008342E2"/>
    <w:rsid w:val="00840FF9"/>
    <w:rsid w:val="00846B80"/>
    <w:rsid w:val="0085708C"/>
    <w:rsid w:val="0087571B"/>
    <w:rsid w:val="008A3D85"/>
    <w:rsid w:val="008A6C94"/>
    <w:rsid w:val="008B0661"/>
    <w:rsid w:val="008B65BF"/>
    <w:rsid w:val="008C061F"/>
    <w:rsid w:val="008D5392"/>
    <w:rsid w:val="008D659C"/>
    <w:rsid w:val="008E1BF7"/>
    <w:rsid w:val="008F3BBE"/>
    <w:rsid w:val="00907A86"/>
    <w:rsid w:val="00917282"/>
    <w:rsid w:val="00923A48"/>
    <w:rsid w:val="009317CE"/>
    <w:rsid w:val="00934EAB"/>
    <w:rsid w:val="00941355"/>
    <w:rsid w:val="00944FC8"/>
    <w:rsid w:val="00946EBB"/>
    <w:rsid w:val="00947B7A"/>
    <w:rsid w:val="00950C1E"/>
    <w:rsid w:val="00952AE4"/>
    <w:rsid w:val="0095523C"/>
    <w:rsid w:val="009569E2"/>
    <w:rsid w:val="00963F89"/>
    <w:rsid w:val="00964345"/>
    <w:rsid w:val="0096633B"/>
    <w:rsid w:val="00971E85"/>
    <w:rsid w:val="009815F8"/>
    <w:rsid w:val="009817AD"/>
    <w:rsid w:val="009A2988"/>
    <w:rsid w:val="009A6543"/>
    <w:rsid w:val="009B5935"/>
    <w:rsid w:val="009B7778"/>
    <w:rsid w:val="009C32B5"/>
    <w:rsid w:val="009C4A19"/>
    <w:rsid w:val="009E1F52"/>
    <w:rsid w:val="009E289A"/>
    <w:rsid w:val="009E3019"/>
    <w:rsid w:val="009F2DAC"/>
    <w:rsid w:val="009F7BCF"/>
    <w:rsid w:val="00A032D6"/>
    <w:rsid w:val="00A0389C"/>
    <w:rsid w:val="00A07431"/>
    <w:rsid w:val="00A17F1C"/>
    <w:rsid w:val="00A22E0A"/>
    <w:rsid w:val="00A25672"/>
    <w:rsid w:val="00A308BE"/>
    <w:rsid w:val="00A34EF1"/>
    <w:rsid w:val="00A4448E"/>
    <w:rsid w:val="00A5386F"/>
    <w:rsid w:val="00A70DFE"/>
    <w:rsid w:val="00A72468"/>
    <w:rsid w:val="00A73EE5"/>
    <w:rsid w:val="00A861F5"/>
    <w:rsid w:val="00A936F3"/>
    <w:rsid w:val="00A95BB7"/>
    <w:rsid w:val="00AC3FB4"/>
    <w:rsid w:val="00AD7257"/>
    <w:rsid w:val="00AD7898"/>
    <w:rsid w:val="00AE7151"/>
    <w:rsid w:val="00AF35DC"/>
    <w:rsid w:val="00B0118E"/>
    <w:rsid w:val="00B150A5"/>
    <w:rsid w:val="00B36B01"/>
    <w:rsid w:val="00B3723D"/>
    <w:rsid w:val="00B6527E"/>
    <w:rsid w:val="00B74CAE"/>
    <w:rsid w:val="00B75D1F"/>
    <w:rsid w:val="00B764C8"/>
    <w:rsid w:val="00B80456"/>
    <w:rsid w:val="00B91504"/>
    <w:rsid w:val="00BA3D22"/>
    <w:rsid w:val="00BB1820"/>
    <w:rsid w:val="00BB3F4D"/>
    <w:rsid w:val="00BB537F"/>
    <w:rsid w:val="00BC6510"/>
    <w:rsid w:val="00BD15CD"/>
    <w:rsid w:val="00BD1D9B"/>
    <w:rsid w:val="00BD7C44"/>
    <w:rsid w:val="00BE0306"/>
    <w:rsid w:val="00BF24AA"/>
    <w:rsid w:val="00BF4FA4"/>
    <w:rsid w:val="00C00A04"/>
    <w:rsid w:val="00C0112D"/>
    <w:rsid w:val="00C01AE8"/>
    <w:rsid w:val="00C02423"/>
    <w:rsid w:val="00C02D04"/>
    <w:rsid w:val="00C0732F"/>
    <w:rsid w:val="00C22327"/>
    <w:rsid w:val="00C229D1"/>
    <w:rsid w:val="00C31C87"/>
    <w:rsid w:val="00C333D0"/>
    <w:rsid w:val="00C37A4F"/>
    <w:rsid w:val="00C429C2"/>
    <w:rsid w:val="00C43A13"/>
    <w:rsid w:val="00C475DC"/>
    <w:rsid w:val="00C538EC"/>
    <w:rsid w:val="00C61DA1"/>
    <w:rsid w:val="00C64687"/>
    <w:rsid w:val="00C70A2C"/>
    <w:rsid w:val="00C76314"/>
    <w:rsid w:val="00C76897"/>
    <w:rsid w:val="00C774BC"/>
    <w:rsid w:val="00C868F5"/>
    <w:rsid w:val="00C9315F"/>
    <w:rsid w:val="00CA111F"/>
    <w:rsid w:val="00CA776E"/>
    <w:rsid w:val="00CC2AB5"/>
    <w:rsid w:val="00CC3470"/>
    <w:rsid w:val="00CC7401"/>
    <w:rsid w:val="00CD3DD1"/>
    <w:rsid w:val="00CD66DA"/>
    <w:rsid w:val="00CD7BA0"/>
    <w:rsid w:val="00CF1E61"/>
    <w:rsid w:val="00CF60A4"/>
    <w:rsid w:val="00D05068"/>
    <w:rsid w:val="00D050B5"/>
    <w:rsid w:val="00D06E7E"/>
    <w:rsid w:val="00D11E73"/>
    <w:rsid w:val="00D14096"/>
    <w:rsid w:val="00D161A8"/>
    <w:rsid w:val="00D166A0"/>
    <w:rsid w:val="00D20BE0"/>
    <w:rsid w:val="00D23993"/>
    <w:rsid w:val="00D3538B"/>
    <w:rsid w:val="00D361FB"/>
    <w:rsid w:val="00D409A9"/>
    <w:rsid w:val="00D50AA0"/>
    <w:rsid w:val="00D542BE"/>
    <w:rsid w:val="00D71A2B"/>
    <w:rsid w:val="00D75E33"/>
    <w:rsid w:val="00D76CFB"/>
    <w:rsid w:val="00D8066E"/>
    <w:rsid w:val="00D83206"/>
    <w:rsid w:val="00D84A78"/>
    <w:rsid w:val="00D90F56"/>
    <w:rsid w:val="00D962C1"/>
    <w:rsid w:val="00DA2CD9"/>
    <w:rsid w:val="00DA3B3C"/>
    <w:rsid w:val="00DB1F16"/>
    <w:rsid w:val="00DB4547"/>
    <w:rsid w:val="00DC0A4B"/>
    <w:rsid w:val="00DC1ADF"/>
    <w:rsid w:val="00DC221A"/>
    <w:rsid w:val="00DC5F0A"/>
    <w:rsid w:val="00DD458D"/>
    <w:rsid w:val="00DE52E2"/>
    <w:rsid w:val="00DF0188"/>
    <w:rsid w:val="00DF360B"/>
    <w:rsid w:val="00E02058"/>
    <w:rsid w:val="00E027A4"/>
    <w:rsid w:val="00E1371D"/>
    <w:rsid w:val="00E16D03"/>
    <w:rsid w:val="00E177FC"/>
    <w:rsid w:val="00E23036"/>
    <w:rsid w:val="00E249D6"/>
    <w:rsid w:val="00E30DD7"/>
    <w:rsid w:val="00E31091"/>
    <w:rsid w:val="00E353F4"/>
    <w:rsid w:val="00E461D1"/>
    <w:rsid w:val="00E5644A"/>
    <w:rsid w:val="00E56881"/>
    <w:rsid w:val="00E62E10"/>
    <w:rsid w:val="00E63309"/>
    <w:rsid w:val="00E66CB5"/>
    <w:rsid w:val="00E67337"/>
    <w:rsid w:val="00E71968"/>
    <w:rsid w:val="00E8013A"/>
    <w:rsid w:val="00E874E8"/>
    <w:rsid w:val="00E90C16"/>
    <w:rsid w:val="00E93559"/>
    <w:rsid w:val="00EA72D9"/>
    <w:rsid w:val="00EB0534"/>
    <w:rsid w:val="00EB31CA"/>
    <w:rsid w:val="00EC6D70"/>
    <w:rsid w:val="00ED0740"/>
    <w:rsid w:val="00ED3460"/>
    <w:rsid w:val="00EE386B"/>
    <w:rsid w:val="00EF5BEE"/>
    <w:rsid w:val="00F0072F"/>
    <w:rsid w:val="00F01F71"/>
    <w:rsid w:val="00F10D2D"/>
    <w:rsid w:val="00F1682A"/>
    <w:rsid w:val="00F21286"/>
    <w:rsid w:val="00F26750"/>
    <w:rsid w:val="00F26A6C"/>
    <w:rsid w:val="00F40045"/>
    <w:rsid w:val="00F420C5"/>
    <w:rsid w:val="00F50E18"/>
    <w:rsid w:val="00F65899"/>
    <w:rsid w:val="00F65FD0"/>
    <w:rsid w:val="00F731DE"/>
    <w:rsid w:val="00F900DF"/>
    <w:rsid w:val="00F9169A"/>
    <w:rsid w:val="00FB64E4"/>
    <w:rsid w:val="00FC31B0"/>
    <w:rsid w:val="00FC746B"/>
    <w:rsid w:val="00FD1B36"/>
    <w:rsid w:val="00FD6B7A"/>
    <w:rsid w:val="00FE1D19"/>
    <w:rsid w:val="00FE55BD"/>
    <w:rsid w:val="00FE586D"/>
    <w:rsid w:val="00FE655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8978A"/>
  <w15:docId w15:val="{19011606-340A-420C-B44F-EE620FBF0A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ru-RU" w:eastAsia="ru-RU"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774BC"/>
    <w:pPr>
      <w:spacing w:line="360" w:lineRule="auto"/>
      <w:ind w:firstLine="720"/>
      <w:jc w:val="both"/>
    </w:pPr>
    <w:rPr>
      <w:rFonts w:ascii="Times New Roman" w:hAnsi="Times New Roman"/>
      <w:color w:val="000000" w:themeColor="text1"/>
      <w:sz w:val="28"/>
    </w:rPr>
  </w:style>
  <w:style w:type="paragraph" w:styleId="1">
    <w:name w:val="heading 1"/>
    <w:next w:val="a"/>
    <w:link w:val="10"/>
    <w:uiPriority w:val="9"/>
    <w:unhideWhenUsed/>
    <w:qFormat/>
    <w:rsid w:val="00EA72D9"/>
    <w:pPr>
      <w:keepNext/>
      <w:keepLines/>
      <w:spacing w:line="360" w:lineRule="auto"/>
      <w:ind w:left="11" w:hanging="11"/>
      <w:jc w:val="center"/>
      <w:outlineLvl w:val="0"/>
    </w:pPr>
    <w:rPr>
      <w:rFonts w:ascii="Times New Roman" w:eastAsia="Times New Roman" w:hAnsi="Times New Roman" w:cs="Times New Roman"/>
      <w:color w:val="000000"/>
      <w:sz w:val="32"/>
      <w:lang w:val="en-US" w:eastAsia="en-US"/>
    </w:rPr>
  </w:style>
  <w:style w:type="paragraph" w:styleId="2">
    <w:name w:val="heading 2"/>
    <w:basedOn w:val="a"/>
    <w:next w:val="a"/>
    <w:link w:val="20"/>
    <w:uiPriority w:val="9"/>
    <w:unhideWhenUsed/>
    <w:qFormat/>
    <w:rsid w:val="00BD7C44"/>
    <w:pPr>
      <w:keepNext/>
      <w:keepLines/>
      <w:spacing w:before="40"/>
      <w:outlineLvl w:val="1"/>
    </w:pPr>
    <w:rPr>
      <w:rFonts w:eastAsiaTheme="majorEastAsia" w:cstheme="majorBidi"/>
      <w:sz w:val="30"/>
      <w:szCs w:val="26"/>
    </w:rPr>
  </w:style>
  <w:style w:type="paragraph" w:styleId="3">
    <w:name w:val="heading 3"/>
    <w:basedOn w:val="a"/>
    <w:next w:val="a"/>
    <w:link w:val="30"/>
    <w:uiPriority w:val="9"/>
    <w:unhideWhenUsed/>
    <w:qFormat/>
    <w:rsid w:val="00D3538B"/>
    <w:pPr>
      <w:keepNext/>
      <w:keepLines/>
      <w:spacing w:before="40"/>
      <w:ind w:firstLine="0"/>
      <w:outlineLvl w:val="2"/>
    </w:pPr>
    <w:rPr>
      <w:rFonts w:eastAsiaTheme="majorEastAsia" w:cstheme="majorBidi"/>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uiPriority w:val="99"/>
    <w:semiHidden/>
    <w:unhideWhenUsed/>
    <w:rsid w:val="00E874E8"/>
    <w:rPr>
      <w:sz w:val="16"/>
      <w:szCs w:val="16"/>
    </w:rPr>
  </w:style>
  <w:style w:type="paragraph" w:styleId="a4">
    <w:name w:val="annotation text"/>
    <w:basedOn w:val="a"/>
    <w:link w:val="a5"/>
    <w:uiPriority w:val="99"/>
    <w:unhideWhenUsed/>
    <w:rsid w:val="00E874E8"/>
    <w:pPr>
      <w:spacing w:line="240" w:lineRule="auto"/>
    </w:pPr>
    <w:rPr>
      <w:sz w:val="20"/>
      <w:szCs w:val="20"/>
    </w:rPr>
  </w:style>
  <w:style w:type="character" w:customStyle="1" w:styleId="a5">
    <w:name w:val="Текст примечания Знак"/>
    <w:basedOn w:val="a0"/>
    <w:link w:val="a4"/>
    <w:uiPriority w:val="99"/>
    <w:rsid w:val="00E874E8"/>
    <w:rPr>
      <w:sz w:val="20"/>
      <w:szCs w:val="20"/>
    </w:rPr>
  </w:style>
  <w:style w:type="paragraph" w:styleId="a6">
    <w:name w:val="annotation subject"/>
    <w:basedOn w:val="a4"/>
    <w:next w:val="a4"/>
    <w:link w:val="a7"/>
    <w:uiPriority w:val="99"/>
    <w:semiHidden/>
    <w:unhideWhenUsed/>
    <w:rsid w:val="00E874E8"/>
    <w:rPr>
      <w:b/>
      <w:bCs/>
    </w:rPr>
  </w:style>
  <w:style w:type="character" w:customStyle="1" w:styleId="a7">
    <w:name w:val="Тема примечания Знак"/>
    <w:basedOn w:val="a5"/>
    <w:link w:val="a6"/>
    <w:uiPriority w:val="99"/>
    <w:semiHidden/>
    <w:rsid w:val="00E874E8"/>
    <w:rPr>
      <w:b/>
      <w:bCs/>
      <w:sz w:val="20"/>
      <w:szCs w:val="20"/>
    </w:rPr>
  </w:style>
  <w:style w:type="paragraph" w:styleId="a8">
    <w:name w:val="Balloon Text"/>
    <w:basedOn w:val="a"/>
    <w:link w:val="a9"/>
    <w:uiPriority w:val="99"/>
    <w:semiHidden/>
    <w:unhideWhenUsed/>
    <w:rsid w:val="00E874E8"/>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E874E8"/>
    <w:rPr>
      <w:rFonts w:ascii="Tahoma" w:hAnsi="Tahoma" w:cs="Tahoma"/>
      <w:sz w:val="16"/>
      <w:szCs w:val="16"/>
    </w:rPr>
  </w:style>
  <w:style w:type="character" w:customStyle="1" w:styleId="10">
    <w:name w:val="Заголовок 1 Знак"/>
    <w:basedOn w:val="a0"/>
    <w:link w:val="1"/>
    <w:uiPriority w:val="9"/>
    <w:rsid w:val="00EA72D9"/>
    <w:rPr>
      <w:rFonts w:ascii="Times New Roman" w:eastAsia="Times New Roman" w:hAnsi="Times New Roman" w:cs="Times New Roman"/>
      <w:color w:val="000000"/>
      <w:sz w:val="32"/>
      <w:lang w:val="en-US" w:eastAsia="en-US"/>
    </w:rPr>
  </w:style>
  <w:style w:type="character" w:styleId="aa">
    <w:name w:val="Placeholder Text"/>
    <w:basedOn w:val="a0"/>
    <w:uiPriority w:val="99"/>
    <w:semiHidden/>
    <w:rsid w:val="00D83206"/>
    <w:rPr>
      <w:color w:val="666666"/>
    </w:rPr>
  </w:style>
  <w:style w:type="paragraph" w:styleId="ab">
    <w:name w:val="No Spacing"/>
    <w:uiPriority w:val="1"/>
    <w:qFormat/>
    <w:rsid w:val="00413E79"/>
    <w:pPr>
      <w:spacing w:line="360" w:lineRule="auto"/>
      <w:ind w:firstLine="720"/>
      <w:jc w:val="both"/>
    </w:pPr>
    <w:rPr>
      <w:rFonts w:ascii="Times New Roman" w:hAnsi="Times New Roman"/>
      <w:sz w:val="28"/>
    </w:rPr>
  </w:style>
  <w:style w:type="paragraph" w:customStyle="1" w:styleId="caption1">
    <w:name w:val="caption1"/>
    <w:basedOn w:val="a"/>
    <w:next w:val="a"/>
    <w:autoRedefine/>
    <w:unhideWhenUsed/>
    <w:rsid w:val="00AD7898"/>
    <w:pPr>
      <w:tabs>
        <w:tab w:val="left" w:pos="709"/>
      </w:tabs>
      <w:suppressAutoHyphens/>
      <w:spacing w:after="200"/>
    </w:pPr>
    <w:rPr>
      <w:rFonts w:eastAsiaTheme="minorHAnsi" w:cstheme="minorBidi"/>
      <w:iCs/>
      <w:szCs w:val="18"/>
      <w:lang w:eastAsia="en-US"/>
    </w:rPr>
  </w:style>
  <w:style w:type="paragraph" w:styleId="ac">
    <w:name w:val="header"/>
    <w:basedOn w:val="a"/>
    <w:link w:val="ad"/>
    <w:uiPriority w:val="99"/>
    <w:unhideWhenUsed/>
    <w:rsid w:val="00F65899"/>
    <w:pPr>
      <w:tabs>
        <w:tab w:val="center" w:pos="4677"/>
        <w:tab w:val="right" w:pos="9355"/>
      </w:tabs>
      <w:spacing w:line="240" w:lineRule="auto"/>
    </w:pPr>
  </w:style>
  <w:style w:type="character" w:customStyle="1" w:styleId="ad">
    <w:name w:val="Верхний колонтитул Знак"/>
    <w:basedOn w:val="a0"/>
    <w:link w:val="ac"/>
    <w:uiPriority w:val="99"/>
    <w:rsid w:val="00F65899"/>
  </w:style>
  <w:style w:type="paragraph" w:styleId="ae">
    <w:name w:val="footer"/>
    <w:basedOn w:val="a"/>
    <w:link w:val="af"/>
    <w:uiPriority w:val="99"/>
    <w:unhideWhenUsed/>
    <w:rsid w:val="00F65899"/>
    <w:pPr>
      <w:tabs>
        <w:tab w:val="center" w:pos="4677"/>
        <w:tab w:val="right" w:pos="9355"/>
      </w:tabs>
      <w:spacing w:line="240" w:lineRule="auto"/>
    </w:pPr>
  </w:style>
  <w:style w:type="character" w:customStyle="1" w:styleId="af">
    <w:name w:val="Нижний колонтитул Знак"/>
    <w:basedOn w:val="a0"/>
    <w:link w:val="ae"/>
    <w:uiPriority w:val="99"/>
    <w:rsid w:val="00F65899"/>
  </w:style>
  <w:style w:type="character" w:customStyle="1" w:styleId="20">
    <w:name w:val="Заголовок 2 Знак"/>
    <w:basedOn w:val="a0"/>
    <w:link w:val="2"/>
    <w:uiPriority w:val="9"/>
    <w:rsid w:val="00BD7C44"/>
    <w:rPr>
      <w:rFonts w:ascii="Times New Roman" w:eastAsiaTheme="majorEastAsia" w:hAnsi="Times New Roman" w:cstheme="majorBidi"/>
      <w:sz w:val="30"/>
      <w:szCs w:val="26"/>
    </w:rPr>
  </w:style>
  <w:style w:type="paragraph" w:styleId="af0">
    <w:name w:val="TOC Heading"/>
    <w:basedOn w:val="1"/>
    <w:next w:val="a"/>
    <w:uiPriority w:val="39"/>
    <w:unhideWhenUsed/>
    <w:qFormat/>
    <w:rsid w:val="001A78FB"/>
    <w:pPr>
      <w:spacing w:before="240" w:line="259" w:lineRule="auto"/>
      <w:ind w:left="0" w:firstLine="0"/>
      <w:outlineLvl w:val="9"/>
    </w:pPr>
    <w:rPr>
      <w:rFonts w:asciiTheme="majorHAnsi" w:eastAsiaTheme="majorEastAsia" w:hAnsiTheme="majorHAnsi" w:cstheme="majorBidi"/>
      <w:b/>
      <w:color w:val="365F91" w:themeColor="accent1" w:themeShade="BF"/>
      <w:szCs w:val="32"/>
      <w:lang w:val="ru-RU" w:eastAsia="ru-RU"/>
    </w:rPr>
  </w:style>
  <w:style w:type="paragraph" w:styleId="11">
    <w:name w:val="toc 1"/>
    <w:basedOn w:val="a"/>
    <w:next w:val="a"/>
    <w:autoRedefine/>
    <w:uiPriority w:val="39"/>
    <w:unhideWhenUsed/>
    <w:rsid w:val="00EE386B"/>
    <w:pPr>
      <w:spacing w:after="100"/>
    </w:pPr>
  </w:style>
  <w:style w:type="paragraph" w:styleId="21">
    <w:name w:val="toc 2"/>
    <w:basedOn w:val="a"/>
    <w:next w:val="a"/>
    <w:autoRedefine/>
    <w:uiPriority w:val="39"/>
    <w:unhideWhenUsed/>
    <w:rsid w:val="00EE386B"/>
    <w:pPr>
      <w:spacing w:after="100"/>
      <w:ind w:left="221"/>
    </w:pPr>
  </w:style>
  <w:style w:type="character" w:styleId="af1">
    <w:name w:val="Hyperlink"/>
    <w:basedOn w:val="a0"/>
    <w:uiPriority w:val="99"/>
    <w:unhideWhenUsed/>
    <w:rsid w:val="001A78FB"/>
    <w:rPr>
      <w:color w:val="0000FF" w:themeColor="hyperlink"/>
      <w:u w:val="single"/>
    </w:rPr>
  </w:style>
  <w:style w:type="paragraph" w:styleId="af2">
    <w:name w:val="Normal (Web)"/>
    <w:basedOn w:val="a"/>
    <w:uiPriority w:val="99"/>
    <w:semiHidden/>
    <w:unhideWhenUsed/>
    <w:rsid w:val="00E93559"/>
    <w:pPr>
      <w:spacing w:before="100" w:beforeAutospacing="1" w:after="100" w:afterAutospacing="1" w:line="240" w:lineRule="auto"/>
    </w:pPr>
    <w:rPr>
      <w:rFonts w:eastAsia="Times New Roman" w:cs="Times New Roman"/>
      <w:sz w:val="24"/>
      <w:szCs w:val="24"/>
    </w:rPr>
  </w:style>
  <w:style w:type="paragraph" w:customStyle="1" w:styleId="af3">
    <w:name w:val="Раздел"/>
    <w:basedOn w:val="2"/>
    <w:link w:val="af4"/>
    <w:rsid w:val="008B65BF"/>
    <w:pPr>
      <w:ind w:firstLine="0"/>
    </w:pPr>
    <w:rPr>
      <w:lang w:eastAsia="en-US"/>
    </w:rPr>
  </w:style>
  <w:style w:type="character" w:customStyle="1" w:styleId="af4">
    <w:name w:val="Раздел Знак"/>
    <w:basedOn w:val="a0"/>
    <w:link w:val="af3"/>
    <w:rsid w:val="0000406B"/>
    <w:rPr>
      <w:rFonts w:ascii="Times New Roman" w:eastAsiaTheme="majorEastAsia" w:hAnsi="Times New Roman" w:cstheme="majorBidi"/>
      <w:color w:val="000000" w:themeColor="text1"/>
      <w:sz w:val="30"/>
      <w:szCs w:val="26"/>
      <w:lang w:eastAsia="en-US"/>
    </w:rPr>
  </w:style>
  <w:style w:type="paragraph" w:styleId="af5">
    <w:name w:val="List Paragraph"/>
    <w:basedOn w:val="a"/>
    <w:uiPriority w:val="34"/>
    <w:qFormat/>
    <w:rsid w:val="00D06E7E"/>
    <w:pPr>
      <w:ind w:left="720"/>
      <w:contextualSpacing/>
    </w:pPr>
  </w:style>
  <w:style w:type="character" w:customStyle="1" w:styleId="30">
    <w:name w:val="Заголовок 3 Знак"/>
    <w:basedOn w:val="a0"/>
    <w:link w:val="3"/>
    <w:uiPriority w:val="9"/>
    <w:rsid w:val="00D3538B"/>
    <w:rPr>
      <w:rFonts w:ascii="Times New Roman" w:eastAsiaTheme="majorEastAsia" w:hAnsi="Times New Roman" w:cstheme="majorBidi"/>
      <w:color w:val="000000" w:themeColor="text1"/>
      <w:sz w:val="28"/>
      <w:szCs w:val="24"/>
    </w:rPr>
  </w:style>
  <w:style w:type="paragraph" w:styleId="31">
    <w:name w:val="toc 3"/>
    <w:basedOn w:val="a"/>
    <w:next w:val="a"/>
    <w:autoRedefine/>
    <w:uiPriority w:val="39"/>
    <w:unhideWhenUsed/>
    <w:rsid w:val="00EC6D70"/>
    <w:pPr>
      <w:spacing w:after="100"/>
      <w:ind w:left="560"/>
    </w:pPr>
  </w:style>
  <w:style w:type="character" w:customStyle="1" w:styleId="mord">
    <w:name w:val="mord"/>
    <w:basedOn w:val="a0"/>
    <w:rsid w:val="00CD7BA0"/>
  </w:style>
  <w:style w:type="character" w:customStyle="1" w:styleId="mopen">
    <w:name w:val="mopen"/>
    <w:basedOn w:val="a0"/>
    <w:rsid w:val="00CD7BA0"/>
  </w:style>
  <w:style w:type="character" w:customStyle="1" w:styleId="mclose">
    <w:name w:val="mclose"/>
    <w:basedOn w:val="a0"/>
    <w:rsid w:val="00CD7BA0"/>
  </w:style>
  <w:style w:type="character" w:customStyle="1" w:styleId="mrel">
    <w:name w:val="mrel"/>
    <w:basedOn w:val="a0"/>
    <w:rsid w:val="00CD7BA0"/>
  </w:style>
  <w:style w:type="character" w:customStyle="1" w:styleId="mbin">
    <w:name w:val="mbin"/>
    <w:basedOn w:val="a0"/>
    <w:rsid w:val="00CD7BA0"/>
  </w:style>
  <w:style w:type="character" w:customStyle="1" w:styleId="mop">
    <w:name w:val="mop"/>
    <w:basedOn w:val="a0"/>
    <w:rsid w:val="00CD7BA0"/>
  </w:style>
  <w:style w:type="character" w:styleId="af6">
    <w:name w:val="Strong"/>
    <w:basedOn w:val="a0"/>
    <w:uiPriority w:val="22"/>
    <w:qFormat/>
    <w:rsid w:val="00ED0740"/>
    <w:rPr>
      <w:b/>
      <w:bCs/>
    </w:rPr>
  </w:style>
  <w:style w:type="character" w:customStyle="1" w:styleId="anegp0gi0b9av8jahpyh">
    <w:name w:val="anegp0gi0b9av8jahpyh"/>
    <w:basedOn w:val="a0"/>
    <w:rsid w:val="002E2222"/>
  </w:style>
  <w:style w:type="table" w:styleId="af7">
    <w:name w:val="Table Grid"/>
    <w:basedOn w:val="a1"/>
    <w:uiPriority w:val="59"/>
    <w:rsid w:val="00354EF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11505">
      <w:bodyDiv w:val="1"/>
      <w:marLeft w:val="0"/>
      <w:marRight w:val="0"/>
      <w:marTop w:val="0"/>
      <w:marBottom w:val="0"/>
      <w:divBdr>
        <w:top w:val="none" w:sz="0" w:space="0" w:color="auto"/>
        <w:left w:val="none" w:sz="0" w:space="0" w:color="auto"/>
        <w:bottom w:val="none" w:sz="0" w:space="0" w:color="auto"/>
        <w:right w:val="none" w:sz="0" w:space="0" w:color="auto"/>
      </w:divBdr>
      <w:divsChild>
        <w:div w:id="760642353">
          <w:marLeft w:val="0"/>
          <w:marRight w:val="0"/>
          <w:marTop w:val="0"/>
          <w:marBottom w:val="0"/>
          <w:divBdr>
            <w:top w:val="none" w:sz="0" w:space="0" w:color="auto"/>
            <w:left w:val="none" w:sz="0" w:space="0" w:color="auto"/>
            <w:bottom w:val="none" w:sz="0" w:space="0" w:color="auto"/>
            <w:right w:val="none" w:sz="0" w:space="0" w:color="auto"/>
          </w:divBdr>
        </w:div>
        <w:div w:id="567421915">
          <w:marLeft w:val="0"/>
          <w:marRight w:val="0"/>
          <w:marTop w:val="0"/>
          <w:marBottom w:val="0"/>
          <w:divBdr>
            <w:top w:val="none" w:sz="0" w:space="0" w:color="auto"/>
            <w:left w:val="none" w:sz="0" w:space="0" w:color="auto"/>
            <w:bottom w:val="none" w:sz="0" w:space="0" w:color="auto"/>
            <w:right w:val="none" w:sz="0" w:space="0" w:color="auto"/>
          </w:divBdr>
        </w:div>
      </w:divsChild>
    </w:div>
    <w:div w:id="497964702">
      <w:bodyDiv w:val="1"/>
      <w:marLeft w:val="0"/>
      <w:marRight w:val="0"/>
      <w:marTop w:val="0"/>
      <w:marBottom w:val="0"/>
      <w:divBdr>
        <w:top w:val="none" w:sz="0" w:space="0" w:color="auto"/>
        <w:left w:val="none" w:sz="0" w:space="0" w:color="auto"/>
        <w:bottom w:val="none" w:sz="0" w:space="0" w:color="auto"/>
        <w:right w:val="none" w:sz="0" w:space="0" w:color="auto"/>
      </w:divBdr>
      <w:divsChild>
        <w:div w:id="1332563612">
          <w:marLeft w:val="0"/>
          <w:marRight w:val="0"/>
          <w:marTop w:val="0"/>
          <w:marBottom w:val="0"/>
          <w:divBdr>
            <w:top w:val="none" w:sz="0" w:space="0" w:color="auto"/>
            <w:left w:val="none" w:sz="0" w:space="0" w:color="auto"/>
            <w:bottom w:val="none" w:sz="0" w:space="0" w:color="auto"/>
            <w:right w:val="none" w:sz="0" w:space="0" w:color="auto"/>
          </w:divBdr>
        </w:div>
        <w:div w:id="1746997947">
          <w:marLeft w:val="0"/>
          <w:marRight w:val="0"/>
          <w:marTop w:val="0"/>
          <w:marBottom w:val="0"/>
          <w:divBdr>
            <w:top w:val="none" w:sz="0" w:space="0" w:color="auto"/>
            <w:left w:val="none" w:sz="0" w:space="0" w:color="auto"/>
            <w:bottom w:val="none" w:sz="0" w:space="0" w:color="auto"/>
            <w:right w:val="none" w:sz="0" w:space="0" w:color="auto"/>
          </w:divBdr>
        </w:div>
      </w:divsChild>
    </w:div>
    <w:div w:id="688140781">
      <w:bodyDiv w:val="1"/>
      <w:marLeft w:val="0"/>
      <w:marRight w:val="0"/>
      <w:marTop w:val="0"/>
      <w:marBottom w:val="0"/>
      <w:divBdr>
        <w:top w:val="none" w:sz="0" w:space="0" w:color="auto"/>
        <w:left w:val="none" w:sz="0" w:space="0" w:color="auto"/>
        <w:bottom w:val="none" w:sz="0" w:space="0" w:color="auto"/>
        <w:right w:val="none" w:sz="0" w:space="0" w:color="auto"/>
      </w:divBdr>
      <w:divsChild>
        <w:div w:id="1614895923">
          <w:marLeft w:val="0"/>
          <w:marRight w:val="0"/>
          <w:marTop w:val="0"/>
          <w:marBottom w:val="0"/>
          <w:divBdr>
            <w:top w:val="none" w:sz="0" w:space="0" w:color="auto"/>
            <w:left w:val="none" w:sz="0" w:space="0" w:color="auto"/>
            <w:bottom w:val="none" w:sz="0" w:space="0" w:color="auto"/>
            <w:right w:val="none" w:sz="0" w:space="0" w:color="auto"/>
          </w:divBdr>
        </w:div>
        <w:div w:id="1432749221">
          <w:marLeft w:val="0"/>
          <w:marRight w:val="0"/>
          <w:marTop w:val="0"/>
          <w:marBottom w:val="0"/>
          <w:divBdr>
            <w:top w:val="none" w:sz="0" w:space="0" w:color="auto"/>
            <w:left w:val="none" w:sz="0" w:space="0" w:color="auto"/>
            <w:bottom w:val="none" w:sz="0" w:space="0" w:color="auto"/>
            <w:right w:val="none" w:sz="0" w:space="0" w:color="auto"/>
          </w:divBdr>
        </w:div>
      </w:divsChild>
    </w:div>
    <w:div w:id="826480967">
      <w:bodyDiv w:val="1"/>
      <w:marLeft w:val="0"/>
      <w:marRight w:val="0"/>
      <w:marTop w:val="0"/>
      <w:marBottom w:val="0"/>
      <w:divBdr>
        <w:top w:val="none" w:sz="0" w:space="0" w:color="auto"/>
        <w:left w:val="none" w:sz="0" w:space="0" w:color="auto"/>
        <w:bottom w:val="none" w:sz="0" w:space="0" w:color="auto"/>
        <w:right w:val="none" w:sz="0" w:space="0" w:color="auto"/>
      </w:divBdr>
      <w:divsChild>
        <w:div w:id="2005473814">
          <w:marLeft w:val="0"/>
          <w:marRight w:val="0"/>
          <w:marTop w:val="0"/>
          <w:marBottom w:val="0"/>
          <w:divBdr>
            <w:top w:val="none" w:sz="0" w:space="0" w:color="auto"/>
            <w:left w:val="none" w:sz="0" w:space="0" w:color="auto"/>
            <w:bottom w:val="none" w:sz="0" w:space="0" w:color="auto"/>
            <w:right w:val="none" w:sz="0" w:space="0" w:color="auto"/>
          </w:divBdr>
        </w:div>
        <w:div w:id="1530486607">
          <w:marLeft w:val="0"/>
          <w:marRight w:val="0"/>
          <w:marTop w:val="0"/>
          <w:marBottom w:val="0"/>
          <w:divBdr>
            <w:top w:val="none" w:sz="0" w:space="0" w:color="auto"/>
            <w:left w:val="none" w:sz="0" w:space="0" w:color="auto"/>
            <w:bottom w:val="none" w:sz="0" w:space="0" w:color="auto"/>
            <w:right w:val="none" w:sz="0" w:space="0" w:color="auto"/>
          </w:divBdr>
        </w:div>
        <w:div w:id="32073635">
          <w:marLeft w:val="0"/>
          <w:marRight w:val="0"/>
          <w:marTop w:val="0"/>
          <w:marBottom w:val="0"/>
          <w:divBdr>
            <w:top w:val="none" w:sz="0" w:space="0" w:color="auto"/>
            <w:left w:val="none" w:sz="0" w:space="0" w:color="auto"/>
            <w:bottom w:val="none" w:sz="0" w:space="0" w:color="auto"/>
            <w:right w:val="none" w:sz="0" w:space="0" w:color="auto"/>
          </w:divBdr>
        </w:div>
        <w:div w:id="1941717368">
          <w:marLeft w:val="0"/>
          <w:marRight w:val="0"/>
          <w:marTop w:val="0"/>
          <w:marBottom w:val="0"/>
          <w:divBdr>
            <w:top w:val="none" w:sz="0" w:space="0" w:color="auto"/>
            <w:left w:val="none" w:sz="0" w:space="0" w:color="auto"/>
            <w:bottom w:val="none" w:sz="0" w:space="0" w:color="auto"/>
            <w:right w:val="none" w:sz="0" w:space="0" w:color="auto"/>
          </w:divBdr>
        </w:div>
        <w:div w:id="566112371">
          <w:marLeft w:val="0"/>
          <w:marRight w:val="0"/>
          <w:marTop w:val="0"/>
          <w:marBottom w:val="0"/>
          <w:divBdr>
            <w:top w:val="none" w:sz="0" w:space="0" w:color="auto"/>
            <w:left w:val="none" w:sz="0" w:space="0" w:color="auto"/>
            <w:bottom w:val="none" w:sz="0" w:space="0" w:color="auto"/>
            <w:right w:val="none" w:sz="0" w:space="0" w:color="auto"/>
          </w:divBdr>
        </w:div>
      </w:divsChild>
    </w:div>
    <w:div w:id="907762924">
      <w:bodyDiv w:val="1"/>
      <w:marLeft w:val="0"/>
      <w:marRight w:val="0"/>
      <w:marTop w:val="0"/>
      <w:marBottom w:val="0"/>
      <w:divBdr>
        <w:top w:val="none" w:sz="0" w:space="0" w:color="auto"/>
        <w:left w:val="none" w:sz="0" w:space="0" w:color="auto"/>
        <w:bottom w:val="none" w:sz="0" w:space="0" w:color="auto"/>
        <w:right w:val="none" w:sz="0" w:space="0" w:color="auto"/>
      </w:divBdr>
      <w:divsChild>
        <w:div w:id="508570428">
          <w:marLeft w:val="0"/>
          <w:marRight w:val="0"/>
          <w:marTop w:val="0"/>
          <w:marBottom w:val="0"/>
          <w:divBdr>
            <w:top w:val="none" w:sz="0" w:space="0" w:color="auto"/>
            <w:left w:val="none" w:sz="0" w:space="0" w:color="auto"/>
            <w:bottom w:val="none" w:sz="0" w:space="0" w:color="auto"/>
            <w:right w:val="none" w:sz="0" w:space="0" w:color="auto"/>
          </w:divBdr>
        </w:div>
        <w:div w:id="926960566">
          <w:marLeft w:val="0"/>
          <w:marRight w:val="0"/>
          <w:marTop w:val="0"/>
          <w:marBottom w:val="0"/>
          <w:divBdr>
            <w:top w:val="none" w:sz="0" w:space="0" w:color="auto"/>
            <w:left w:val="none" w:sz="0" w:space="0" w:color="auto"/>
            <w:bottom w:val="none" w:sz="0" w:space="0" w:color="auto"/>
            <w:right w:val="none" w:sz="0" w:space="0" w:color="auto"/>
          </w:divBdr>
        </w:div>
      </w:divsChild>
    </w:div>
    <w:div w:id="1260875473">
      <w:bodyDiv w:val="1"/>
      <w:marLeft w:val="0"/>
      <w:marRight w:val="0"/>
      <w:marTop w:val="0"/>
      <w:marBottom w:val="0"/>
      <w:divBdr>
        <w:top w:val="none" w:sz="0" w:space="0" w:color="auto"/>
        <w:left w:val="none" w:sz="0" w:space="0" w:color="auto"/>
        <w:bottom w:val="none" w:sz="0" w:space="0" w:color="auto"/>
        <w:right w:val="none" w:sz="0" w:space="0" w:color="auto"/>
      </w:divBdr>
      <w:divsChild>
        <w:div w:id="1843425503">
          <w:marLeft w:val="0"/>
          <w:marRight w:val="0"/>
          <w:marTop w:val="0"/>
          <w:marBottom w:val="0"/>
          <w:divBdr>
            <w:top w:val="none" w:sz="0" w:space="0" w:color="auto"/>
            <w:left w:val="none" w:sz="0" w:space="0" w:color="auto"/>
            <w:bottom w:val="none" w:sz="0" w:space="0" w:color="auto"/>
            <w:right w:val="none" w:sz="0" w:space="0" w:color="auto"/>
          </w:divBdr>
        </w:div>
        <w:div w:id="1103187226">
          <w:marLeft w:val="0"/>
          <w:marRight w:val="0"/>
          <w:marTop w:val="0"/>
          <w:marBottom w:val="0"/>
          <w:divBdr>
            <w:top w:val="none" w:sz="0" w:space="0" w:color="auto"/>
            <w:left w:val="none" w:sz="0" w:space="0" w:color="auto"/>
            <w:bottom w:val="none" w:sz="0" w:space="0" w:color="auto"/>
            <w:right w:val="none" w:sz="0" w:space="0" w:color="auto"/>
          </w:divBdr>
        </w:div>
        <w:div w:id="1953003462">
          <w:marLeft w:val="0"/>
          <w:marRight w:val="0"/>
          <w:marTop w:val="0"/>
          <w:marBottom w:val="0"/>
          <w:divBdr>
            <w:top w:val="none" w:sz="0" w:space="0" w:color="auto"/>
            <w:left w:val="none" w:sz="0" w:space="0" w:color="auto"/>
            <w:bottom w:val="none" w:sz="0" w:space="0" w:color="auto"/>
            <w:right w:val="none" w:sz="0" w:space="0" w:color="auto"/>
          </w:divBdr>
        </w:div>
        <w:div w:id="121849679">
          <w:marLeft w:val="0"/>
          <w:marRight w:val="0"/>
          <w:marTop w:val="0"/>
          <w:marBottom w:val="0"/>
          <w:divBdr>
            <w:top w:val="none" w:sz="0" w:space="0" w:color="auto"/>
            <w:left w:val="none" w:sz="0" w:space="0" w:color="auto"/>
            <w:bottom w:val="none" w:sz="0" w:space="0" w:color="auto"/>
            <w:right w:val="none" w:sz="0" w:space="0" w:color="auto"/>
          </w:divBdr>
        </w:div>
        <w:div w:id="881747450">
          <w:marLeft w:val="0"/>
          <w:marRight w:val="0"/>
          <w:marTop w:val="0"/>
          <w:marBottom w:val="0"/>
          <w:divBdr>
            <w:top w:val="none" w:sz="0" w:space="0" w:color="auto"/>
            <w:left w:val="none" w:sz="0" w:space="0" w:color="auto"/>
            <w:bottom w:val="none" w:sz="0" w:space="0" w:color="auto"/>
            <w:right w:val="none" w:sz="0" w:space="0" w:color="auto"/>
          </w:divBdr>
        </w:div>
      </w:divsChild>
    </w:div>
    <w:div w:id="1713269361">
      <w:bodyDiv w:val="1"/>
      <w:marLeft w:val="0"/>
      <w:marRight w:val="0"/>
      <w:marTop w:val="0"/>
      <w:marBottom w:val="0"/>
      <w:divBdr>
        <w:top w:val="none" w:sz="0" w:space="0" w:color="auto"/>
        <w:left w:val="none" w:sz="0" w:space="0" w:color="auto"/>
        <w:bottom w:val="none" w:sz="0" w:space="0" w:color="auto"/>
        <w:right w:val="none" w:sz="0" w:space="0" w:color="auto"/>
      </w:divBdr>
      <w:divsChild>
        <w:div w:id="2070490320">
          <w:marLeft w:val="0"/>
          <w:marRight w:val="0"/>
          <w:marTop w:val="0"/>
          <w:marBottom w:val="0"/>
          <w:divBdr>
            <w:top w:val="none" w:sz="0" w:space="0" w:color="auto"/>
            <w:left w:val="none" w:sz="0" w:space="0" w:color="auto"/>
            <w:bottom w:val="none" w:sz="0" w:space="0" w:color="auto"/>
            <w:right w:val="none" w:sz="0" w:space="0" w:color="auto"/>
          </w:divBdr>
        </w:div>
        <w:div w:id="1012532122">
          <w:marLeft w:val="0"/>
          <w:marRight w:val="0"/>
          <w:marTop w:val="0"/>
          <w:marBottom w:val="0"/>
          <w:divBdr>
            <w:top w:val="none" w:sz="0" w:space="0" w:color="auto"/>
            <w:left w:val="none" w:sz="0" w:space="0" w:color="auto"/>
            <w:bottom w:val="none" w:sz="0" w:space="0" w:color="auto"/>
            <w:right w:val="none" w:sz="0" w:space="0" w:color="auto"/>
          </w:divBdr>
        </w:div>
        <w:div w:id="1142232218">
          <w:marLeft w:val="0"/>
          <w:marRight w:val="0"/>
          <w:marTop w:val="0"/>
          <w:marBottom w:val="0"/>
          <w:divBdr>
            <w:top w:val="none" w:sz="0" w:space="0" w:color="auto"/>
            <w:left w:val="none" w:sz="0" w:space="0" w:color="auto"/>
            <w:bottom w:val="none" w:sz="0" w:space="0" w:color="auto"/>
            <w:right w:val="none" w:sz="0" w:space="0" w:color="auto"/>
          </w:divBdr>
        </w:div>
      </w:divsChild>
    </w:div>
    <w:div w:id="1829177219">
      <w:bodyDiv w:val="1"/>
      <w:marLeft w:val="0"/>
      <w:marRight w:val="0"/>
      <w:marTop w:val="0"/>
      <w:marBottom w:val="0"/>
      <w:divBdr>
        <w:top w:val="none" w:sz="0" w:space="0" w:color="auto"/>
        <w:left w:val="none" w:sz="0" w:space="0" w:color="auto"/>
        <w:bottom w:val="none" w:sz="0" w:space="0" w:color="auto"/>
        <w:right w:val="none" w:sz="0" w:space="0" w:color="auto"/>
      </w:divBdr>
      <w:divsChild>
        <w:div w:id="1921599581">
          <w:marLeft w:val="0"/>
          <w:marRight w:val="0"/>
          <w:marTop w:val="0"/>
          <w:marBottom w:val="0"/>
          <w:divBdr>
            <w:top w:val="none" w:sz="0" w:space="0" w:color="auto"/>
            <w:left w:val="none" w:sz="0" w:space="0" w:color="auto"/>
            <w:bottom w:val="none" w:sz="0" w:space="0" w:color="auto"/>
            <w:right w:val="none" w:sz="0" w:space="0" w:color="auto"/>
          </w:divBdr>
        </w:div>
        <w:div w:id="1087337449">
          <w:marLeft w:val="0"/>
          <w:marRight w:val="0"/>
          <w:marTop w:val="0"/>
          <w:marBottom w:val="0"/>
          <w:divBdr>
            <w:top w:val="none" w:sz="0" w:space="0" w:color="auto"/>
            <w:left w:val="none" w:sz="0" w:space="0" w:color="auto"/>
            <w:bottom w:val="none" w:sz="0" w:space="0" w:color="auto"/>
            <w:right w:val="none" w:sz="0" w:space="0" w:color="auto"/>
          </w:divBdr>
        </w:div>
      </w:divsChild>
    </w:div>
    <w:div w:id="1857960240">
      <w:bodyDiv w:val="1"/>
      <w:marLeft w:val="0"/>
      <w:marRight w:val="0"/>
      <w:marTop w:val="0"/>
      <w:marBottom w:val="0"/>
      <w:divBdr>
        <w:top w:val="none" w:sz="0" w:space="0" w:color="auto"/>
        <w:left w:val="none" w:sz="0" w:space="0" w:color="auto"/>
        <w:bottom w:val="none" w:sz="0" w:space="0" w:color="auto"/>
        <w:right w:val="none" w:sz="0" w:space="0" w:color="auto"/>
      </w:divBdr>
    </w:div>
    <w:div w:id="2061396736">
      <w:bodyDiv w:val="1"/>
      <w:marLeft w:val="0"/>
      <w:marRight w:val="0"/>
      <w:marTop w:val="0"/>
      <w:marBottom w:val="0"/>
      <w:divBdr>
        <w:top w:val="none" w:sz="0" w:space="0" w:color="auto"/>
        <w:left w:val="none" w:sz="0" w:space="0" w:color="auto"/>
        <w:bottom w:val="none" w:sz="0" w:space="0" w:color="auto"/>
        <w:right w:val="none" w:sz="0" w:space="0" w:color="auto"/>
      </w:divBdr>
      <w:divsChild>
        <w:div w:id="211819343">
          <w:marLeft w:val="0"/>
          <w:marRight w:val="0"/>
          <w:marTop w:val="0"/>
          <w:marBottom w:val="0"/>
          <w:divBdr>
            <w:top w:val="none" w:sz="0" w:space="0" w:color="auto"/>
            <w:left w:val="none" w:sz="0" w:space="0" w:color="auto"/>
            <w:bottom w:val="none" w:sz="0" w:space="0" w:color="auto"/>
            <w:right w:val="none" w:sz="0" w:space="0" w:color="auto"/>
          </w:divBdr>
        </w:div>
        <w:div w:id="734468510">
          <w:marLeft w:val="0"/>
          <w:marRight w:val="0"/>
          <w:marTop w:val="0"/>
          <w:marBottom w:val="0"/>
          <w:divBdr>
            <w:top w:val="none" w:sz="0" w:space="0" w:color="auto"/>
            <w:left w:val="none" w:sz="0" w:space="0" w:color="auto"/>
            <w:bottom w:val="none" w:sz="0" w:space="0" w:color="auto"/>
            <w:right w:val="none" w:sz="0" w:space="0" w:color="auto"/>
          </w:divBdr>
        </w:div>
        <w:div w:id="1171719540">
          <w:marLeft w:val="0"/>
          <w:marRight w:val="0"/>
          <w:marTop w:val="0"/>
          <w:marBottom w:val="0"/>
          <w:divBdr>
            <w:top w:val="none" w:sz="0" w:space="0" w:color="auto"/>
            <w:left w:val="none" w:sz="0" w:space="0" w:color="auto"/>
            <w:bottom w:val="none" w:sz="0" w:space="0" w:color="auto"/>
            <w:right w:val="none" w:sz="0" w:space="0" w:color="auto"/>
          </w:divBdr>
        </w:div>
        <w:div w:id="848763269">
          <w:marLeft w:val="0"/>
          <w:marRight w:val="0"/>
          <w:marTop w:val="0"/>
          <w:marBottom w:val="0"/>
          <w:divBdr>
            <w:top w:val="none" w:sz="0" w:space="0" w:color="auto"/>
            <w:left w:val="none" w:sz="0" w:space="0" w:color="auto"/>
            <w:bottom w:val="none" w:sz="0" w:space="0" w:color="auto"/>
            <w:right w:val="none" w:sz="0" w:space="0" w:color="auto"/>
          </w:divBdr>
        </w:div>
        <w:div w:id="6212255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8"/>
        <w:category>
          <w:name w:val="Общие"/>
          <w:gallery w:val="placeholder"/>
        </w:category>
        <w:types>
          <w:type w:val="bbPlcHdr"/>
        </w:types>
        <w:behaviors>
          <w:behavior w:val="content"/>
        </w:behaviors>
        <w:guid w:val="{5638843E-DEFE-4178-B357-EA06E38EF1A6}"/>
      </w:docPartPr>
      <w:docPartBody>
        <w:p w:rsidR="00141F24" w:rsidRDefault="00C24458">
          <w:r w:rsidRPr="002B2450">
            <w:rPr>
              <w:rStyle w:val="a3"/>
            </w:rPr>
            <w:t>Выберите элемент.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OGPNU+TimesNewRomanPSMT">
    <w:altName w:val="Calibri"/>
    <w:charset w:val="01"/>
    <w:family w:val="auto"/>
    <w:pitch w:val="variable"/>
    <w:sig w:usb0="E0002AFF" w:usb1="C0007841" w:usb2="00000009" w:usb3="00000000" w:csb0="400001FF" w:csb1="FFFF0000"/>
  </w:font>
  <w:font w:name="EVLCC+TimesNewRomanPSMT">
    <w:altName w:val="Calibri"/>
    <w:charset w:val="01"/>
    <w:family w:val="auto"/>
    <w:pitch w:val="variable"/>
    <w:sig w:usb0="E0002AFF" w:usb1="C0007841" w:usb2="00000009" w:usb3="00000000" w:csb0="400001FF" w:csb1="FFFF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4458"/>
    <w:rsid w:val="00077FAB"/>
    <w:rsid w:val="00091E34"/>
    <w:rsid w:val="00141F24"/>
    <w:rsid w:val="001F3422"/>
    <w:rsid w:val="002402CB"/>
    <w:rsid w:val="002A49F1"/>
    <w:rsid w:val="002B4CD7"/>
    <w:rsid w:val="002D3B91"/>
    <w:rsid w:val="00302D13"/>
    <w:rsid w:val="00384BDD"/>
    <w:rsid w:val="004817D4"/>
    <w:rsid w:val="00486AA3"/>
    <w:rsid w:val="00504F1C"/>
    <w:rsid w:val="00522B5A"/>
    <w:rsid w:val="00595D49"/>
    <w:rsid w:val="005B34DB"/>
    <w:rsid w:val="005C146F"/>
    <w:rsid w:val="006D6501"/>
    <w:rsid w:val="00732CE8"/>
    <w:rsid w:val="0089490B"/>
    <w:rsid w:val="00941355"/>
    <w:rsid w:val="00954F0D"/>
    <w:rsid w:val="00985E3F"/>
    <w:rsid w:val="009E289A"/>
    <w:rsid w:val="00A03A45"/>
    <w:rsid w:val="00A927B1"/>
    <w:rsid w:val="00B41F1D"/>
    <w:rsid w:val="00BB13C7"/>
    <w:rsid w:val="00BF4C67"/>
    <w:rsid w:val="00C24458"/>
    <w:rsid w:val="00C47963"/>
    <w:rsid w:val="00C57486"/>
    <w:rsid w:val="00CA776E"/>
    <w:rsid w:val="00D23993"/>
    <w:rsid w:val="00D23FFB"/>
    <w:rsid w:val="00DB6279"/>
    <w:rsid w:val="00DF496F"/>
    <w:rsid w:val="00EC4769"/>
    <w:rsid w:val="00F42A8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ru-RU" w:eastAsia="ru-RU"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A927B1"/>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ECC516-D336-4A4A-A2B2-6DEB75F03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7608</TotalTime>
  <Pages>32</Pages>
  <Words>6594</Words>
  <Characters>37589</Characters>
  <Application>Microsoft Office Word</Application>
  <DocSecurity>0</DocSecurity>
  <Lines>313</Lines>
  <Paragraphs>88</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44095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Anna Machikhina</dc:creator>
  <cp:lastModifiedBy>Валерий</cp:lastModifiedBy>
  <cp:revision>392</cp:revision>
  <dcterms:created xsi:type="dcterms:W3CDTF">2025-05-15T11:18:00Z</dcterms:created>
  <dcterms:modified xsi:type="dcterms:W3CDTF">2025-06-04T00:48:00Z</dcterms:modified>
</cp:coreProperties>
</file>